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76F92" w14:textId="51239818"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7629A0">
        <w:rPr>
          <w:rStyle w:val="Emphasis"/>
          <w:rFonts w:eastAsiaTheme="minorEastAsia" w:hint="eastAsia"/>
          <w:b/>
          <w:i w:val="0"/>
          <w:sz w:val="22"/>
          <w:lang w:eastAsia="zh-TW"/>
        </w:rPr>
        <w:t xml:space="preserve">Meeting </w:t>
      </w:r>
      <w:r w:rsidR="008F0CC9">
        <w:rPr>
          <w:rStyle w:val="Emphasis"/>
          <w:rFonts w:eastAsiaTheme="minorEastAsia" w:hint="eastAsia"/>
          <w:b/>
          <w:i w:val="0"/>
          <w:sz w:val="22"/>
          <w:lang w:eastAsia="zh-TW"/>
        </w:rPr>
        <w:t>#</w:t>
      </w:r>
      <w:r w:rsidR="00382F62">
        <w:rPr>
          <w:rStyle w:val="Emphasis"/>
          <w:rFonts w:eastAsiaTheme="minorEastAsia"/>
          <w:b/>
          <w:i w:val="0"/>
          <w:sz w:val="22"/>
          <w:lang w:eastAsia="zh-TW"/>
        </w:rPr>
        <w:t>100</w:t>
      </w:r>
      <w:r w:rsidRPr="00A41770">
        <w:rPr>
          <w:rStyle w:val="Emphasis"/>
          <w:b/>
          <w:i w:val="0"/>
          <w:sz w:val="22"/>
        </w:rPr>
        <w:tab/>
      </w:r>
      <w:r w:rsidR="00AB717C" w:rsidRPr="00AB717C">
        <w:rPr>
          <w:rStyle w:val="Emphasis"/>
          <w:b/>
          <w:i w:val="0"/>
          <w:sz w:val="22"/>
        </w:rPr>
        <w:t>R1-2000447</w:t>
      </w:r>
    </w:p>
    <w:p w14:paraId="2C9B97F0" w14:textId="77777777" w:rsidR="00430DD9" w:rsidRDefault="00430DD9" w:rsidP="00164704">
      <w:pPr>
        <w:tabs>
          <w:tab w:val="left" w:pos="1985"/>
        </w:tabs>
        <w:spacing w:after="0"/>
        <w:jc w:val="both"/>
        <w:rPr>
          <w:rStyle w:val="Emphasis"/>
          <w:rFonts w:eastAsia="PMingLiU"/>
          <w:b/>
          <w:i w:val="0"/>
          <w:sz w:val="22"/>
          <w:lang w:eastAsia="zh-TW"/>
        </w:rPr>
      </w:pPr>
      <w:proofErr w:type="gramStart"/>
      <w:r w:rsidRPr="00430DD9">
        <w:rPr>
          <w:rStyle w:val="Emphasis"/>
          <w:rFonts w:eastAsia="PMingLiU"/>
          <w:b/>
          <w:i w:val="0"/>
          <w:sz w:val="22"/>
          <w:lang w:eastAsia="zh-TW"/>
        </w:rPr>
        <w:t>e-Meeting</w:t>
      </w:r>
      <w:proofErr w:type="gramEnd"/>
      <w:r w:rsidRPr="00430DD9">
        <w:rPr>
          <w:rStyle w:val="Emphasis"/>
          <w:rFonts w:eastAsia="PMingLiU"/>
          <w:b/>
          <w:i w:val="0"/>
          <w:sz w:val="22"/>
          <w:lang w:eastAsia="zh-TW"/>
        </w:rPr>
        <w:t>, February 24th – March 6th, 2020</w:t>
      </w:r>
    </w:p>
    <w:p w14:paraId="64979355" w14:textId="77777777"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61967">
        <w:rPr>
          <w:rStyle w:val="Emphasis"/>
          <w:b/>
          <w:i w:val="0"/>
          <w:sz w:val="22"/>
        </w:rPr>
        <w:t>7</w:t>
      </w:r>
      <w:r w:rsidR="00EA200C" w:rsidRPr="00EA200C">
        <w:rPr>
          <w:rStyle w:val="Emphasis"/>
          <w:b/>
          <w:i w:val="0"/>
          <w:sz w:val="22"/>
        </w:rPr>
        <w:t>.</w:t>
      </w:r>
      <w:r w:rsidR="007C2691">
        <w:rPr>
          <w:rStyle w:val="Emphasis"/>
          <w:b/>
          <w:i w:val="0"/>
          <w:sz w:val="22"/>
        </w:rPr>
        <w:t>2.4.</w:t>
      </w:r>
      <w:r w:rsidR="00382F62">
        <w:rPr>
          <w:rStyle w:val="Emphasis"/>
          <w:b/>
          <w:i w:val="0"/>
          <w:sz w:val="22"/>
        </w:rPr>
        <w:t>2</w:t>
      </w:r>
      <w:r w:rsidR="007C2691">
        <w:rPr>
          <w:rStyle w:val="Emphasis"/>
          <w:b/>
          <w:i w:val="0"/>
          <w:sz w:val="22"/>
        </w:rPr>
        <w:t>.2</w:t>
      </w:r>
    </w:p>
    <w:p w14:paraId="25FC1FBD"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proofErr w:type="spellEnd"/>
      <w:r w:rsidRPr="00A41770">
        <w:rPr>
          <w:rStyle w:val="Emphasis"/>
          <w:b/>
          <w:i w:val="0"/>
          <w:sz w:val="22"/>
        </w:rPr>
        <w:t xml:space="preserve"> Inc.</w:t>
      </w:r>
    </w:p>
    <w:p w14:paraId="545A52CD" w14:textId="3CFF255E"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3A3FBA" w:rsidRPr="003A3FBA">
        <w:rPr>
          <w:rStyle w:val="Emphasis"/>
          <w:b/>
          <w:i w:val="0"/>
          <w:sz w:val="22"/>
        </w:rPr>
        <w:t>On sidelink mode-2 resource allocation</w:t>
      </w:r>
    </w:p>
    <w:p w14:paraId="282764B5" w14:textId="77777777" w:rsidR="00164704" w:rsidRPr="00A41770" w:rsidRDefault="00164704" w:rsidP="00D71A92">
      <w:pPr>
        <w:tabs>
          <w:tab w:val="left" w:pos="1985"/>
        </w:tabs>
        <w:spacing w:after="0"/>
        <w:jc w:val="both"/>
        <w:rPr>
          <w:rStyle w:val="Emphasis"/>
          <w:b/>
          <w:i w:val="0"/>
          <w:sz w:val="22"/>
        </w:rPr>
      </w:pPr>
      <w:bookmarkStart w:id="1" w:name="_GoBack"/>
      <w:r w:rsidRPr="00A41770">
        <w:rPr>
          <w:rStyle w:val="Emphasis"/>
          <w:b/>
          <w:i w:val="0"/>
          <w:sz w:val="22"/>
        </w:rPr>
        <w:t>Document for:</w:t>
      </w:r>
      <w:r w:rsidRPr="00A41770">
        <w:rPr>
          <w:rStyle w:val="Emphasis"/>
          <w:b/>
          <w:i w:val="0"/>
          <w:sz w:val="22"/>
        </w:rPr>
        <w:tab/>
      </w:r>
      <w:bookmarkStart w:id="2" w:name="DocumentFor"/>
      <w:bookmarkEnd w:id="2"/>
      <w:r w:rsidRPr="00A41770">
        <w:rPr>
          <w:rStyle w:val="Emphasis"/>
          <w:b/>
          <w:i w:val="0"/>
          <w:sz w:val="22"/>
        </w:rPr>
        <w:t>Discussion/Decision</w:t>
      </w:r>
    </w:p>
    <w:p w14:paraId="0A4F2C41" w14:textId="77777777" w:rsidR="004503F9" w:rsidRDefault="004503F9" w:rsidP="00072BFD">
      <w:pPr>
        <w:pStyle w:val="Heading1"/>
        <w:spacing w:before="0" w:after="0"/>
      </w:pPr>
      <w:bookmarkStart w:id="3" w:name="_Ref477948028"/>
      <w:bookmarkEnd w:id="1"/>
      <w:r w:rsidRPr="00183CB7">
        <w:t>Introduction</w:t>
      </w:r>
      <w:bookmarkEnd w:id="3"/>
    </w:p>
    <w:p w14:paraId="1A616B71" w14:textId="77777777" w:rsidR="00632CF8" w:rsidRDefault="00632CF8" w:rsidP="00632CF8">
      <w:pPr>
        <w:jc w:val="both"/>
        <w:rPr>
          <w:rFonts w:eastAsiaTheme="minorEastAsia"/>
          <w:lang w:val="en-GB" w:eastAsia="zh-TW"/>
        </w:rPr>
      </w:pPr>
    </w:p>
    <w:p w14:paraId="26639FE0" w14:textId="77777777" w:rsidR="0017096B" w:rsidRDefault="00FF46E6" w:rsidP="00632CF8">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w:t>
      </w:r>
      <w:r w:rsidR="005A0134">
        <w:rPr>
          <w:rFonts w:eastAsiaTheme="minorEastAsia"/>
          <w:lang w:val="en-GB" w:eastAsia="zh-TW"/>
        </w:rPr>
        <w:t>paper</w:t>
      </w:r>
      <w:r>
        <w:rPr>
          <w:rFonts w:eastAsiaTheme="minorEastAsia"/>
          <w:lang w:val="en-GB" w:eastAsia="zh-TW"/>
        </w:rPr>
        <w:t xml:space="preserve">, we </w:t>
      </w:r>
      <w:r w:rsidR="005A0134">
        <w:rPr>
          <w:rFonts w:eastAsiaTheme="minorEastAsia"/>
          <w:lang w:val="en-GB" w:eastAsia="zh-TW"/>
        </w:rPr>
        <w:t xml:space="preserve">discuss </w:t>
      </w:r>
      <w:r w:rsidR="00D61836">
        <w:rPr>
          <w:rFonts w:eastAsiaTheme="minorEastAsia"/>
          <w:lang w:val="en-GB" w:eastAsia="zh-TW"/>
        </w:rPr>
        <w:t xml:space="preserve">the </w:t>
      </w:r>
      <w:r w:rsidR="005A0134">
        <w:rPr>
          <w:rFonts w:eastAsiaTheme="minorEastAsia"/>
          <w:lang w:val="en-GB" w:eastAsia="zh-TW"/>
        </w:rPr>
        <w:t>remaining issues on resource allocation mode 2</w:t>
      </w:r>
      <w:r w:rsidR="0017096B">
        <w:rPr>
          <w:rFonts w:eastAsiaTheme="minorEastAsia"/>
          <w:lang w:val="en-GB" w:eastAsia="zh-TW"/>
        </w:rPr>
        <w:t>.</w:t>
      </w:r>
      <w:r w:rsidR="005A0134">
        <w:rPr>
          <w:rFonts w:eastAsiaTheme="minorEastAsia"/>
          <w:lang w:val="en-GB" w:eastAsia="zh-TW"/>
        </w:rPr>
        <w:t xml:space="preserve"> In particular, we consider 1) resource selection from the identified resources; 2) re-evaluation of Step 1 and Step 2; and 3) pre-emption.</w:t>
      </w:r>
    </w:p>
    <w:p w14:paraId="56F91556" w14:textId="77777777" w:rsidR="00632CF8" w:rsidRDefault="00632CF8" w:rsidP="00632CF8">
      <w:pPr>
        <w:jc w:val="both"/>
        <w:rPr>
          <w:rFonts w:eastAsiaTheme="minorEastAsia"/>
          <w:lang w:val="en-GB" w:eastAsia="zh-TW"/>
        </w:rPr>
      </w:pPr>
    </w:p>
    <w:p w14:paraId="2CB47097" w14:textId="77777777" w:rsidR="00777174" w:rsidRDefault="005A0134" w:rsidP="00410E12">
      <w:pPr>
        <w:pStyle w:val="Heading1"/>
        <w:rPr>
          <w:lang w:eastAsia="zh-TW"/>
        </w:rPr>
      </w:pPr>
      <w:r>
        <w:rPr>
          <w:lang w:eastAsia="zh-TW"/>
        </w:rPr>
        <w:t>Resource Selection from the Identified Resources</w:t>
      </w:r>
    </w:p>
    <w:p w14:paraId="21501D5C" w14:textId="77777777" w:rsidR="00875F0E" w:rsidRDefault="00875F0E" w:rsidP="005A0134">
      <w:pPr>
        <w:jc w:val="both"/>
        <w:rPr>
          <w:rFonts w:eastAsiaTheme="minorEastAsia"/>
          <w:lang w:eastAsia="zh-TW"/>
        </w:rPr>
      </w:pPr>
      <w:r>
        <w:rPr>
          <w:rFonts w:eastAsiaTheme="minorEastAsia"/>
          <w:lang w:eastAsia="zh-TW"/>
        </w:rPr>
        <w:t xml:space="preserve">During the RAN1#98 meeting, the following was agreed: </w:t>
      </w:r>
    </w:p>
    <w:tbl>
      <w:tblPr>
        <w:tblStyle w:val="TableGrid"/>
        <w:tblW w:w="0" w:type="auto"/>
        <w:tblLook w:val="04A0" w:firstRow="1" w:lastRow="0" w:firstColumn="1" w:lastColumn="0" w:noHBand="0" w:noVBand="1"/>
      </w:tblPr>
      <w:tblGrid>
        <w:gridCol w:w="9962"/>
      </w:tblGrid>
      <w:tr w:rsidR="00875F0E" w14:paraId="7CCA5FC4" w14:textId="77777777" w:rsidTr="00875F0E">
        <w:tc>
          <w:tcPr>
            <w:tcW w:w="9962" w:type="dxa"/>
          </w:tcPr>
          <w:p w14:paraId="1983175C" w14:textId="77777777" w:rsidR="00875F0E" w:rsidRPr="006E0E61" w:rsidRDefault="00875F0E" w:rsidP="00875F0E">
            <w:pPr>
              <w:autoSpaceDE/>
              <w:autoSpaceDN/>
              <w:spacing w:after="120"/>
              <w:jc w:val="left"/>
              <w:rPr>
                <w:rFonts w:ascii="Times" w:hAnsi="Times"/>
                <w:lang w:val="en-GB"/>
              </w:rPr>
            </w:pPr>
            <w:r w:rsidRPr="006E0E61">
              <w:rPr>
                <w:rFonts w:ascii="Times" w:hAnsi="Times"/>
                <w:highlight w:val="green"/>
                <w:lang w:val="en-GB"/>
              </w:rPr>
              <w:t>Agreements</w:t>
            </w:r>
            <w:r w:rsidRPr="006E0E61">
              <w:rPr>
                <w:rFonts w:ascii="Times" w:hAnsi="Times"/>
                <w:lang w:val="en-GB"/>
              </w:rPr>
              <w:t>:</w:t>
            </w:r>
          </w:p>
          <w:p w14:paraId="5523DC18" w14:textId="77777777" w:rsidR="00875F0E" w:rsidRPr="006E0E61" w:rsidRDefault="00875F0E" w:rsidP="00875F0E">
            <w:pPr>
              <w:numPr>
                <w:ilvl w:val="0"/>
                <w:numId w:val="10"/>
              </w:numPr>
              <w:overflowPunct/>
              <w:autoSpaceDE/>
              <w:autoSpaceDN/>
              <w:adjustRightInd/>
              <w:spacing w:after="120"/>
              <w:jc w:val="left"/>
              <w:textAlignment w:val="auto"/>
              <w:rPr>
                <w:rFonts w:ascii="Times" w:hAnsi="Times"/>
                <w:lang w:eastAsia="x-none"/>
              </w:rPr>
            </w:pPr>
            <w:r w:rsidRPr="006E0E61">
              <w:rPr>
                <w:rFonts w:ascii="Times" w:hAnsi="Times"/>
                <w:lang w:eastAsia="x-none"/>
              </w:rPr>
              <w:t>The resource (re-)selection procedure includes the following steps</w:t>
            </w:r>
          </w:p>
          <w:p w14:paraId="5BBF5CFC" w14:textId="77777777" w:rsidR="00875F0E" w:rsidRPr="006E0E61" w:rsidRDefault="00875F0E" w:rsidP="00875F0E">
            <w:pPr>
              <w:numPr>
                <w:ilvl w:val="1"/>
                <w:numId w:val="10"/>
              </w:numPr>
              <w:overflowPunct/>
              <w:autoSpaceDE/>
              <w:autoSpaceDN/>
              <w:adjustRightInd/>
              <w:spacing w:after="120"/>
              <w:jc w:val="left"/>
              <w:textAlignment w:val="auto"/>
              <w:rPr>
                <w:rFonts w:ascii="Times" w:hAnsi="Times"/>
                <w:lang w:eastAsia="x-none"/>
              </w:rPr>
            </w:pPr>
            <w:r w:rsidRPr="006E0E61">
              <w:rPr>
                <w:rFonts w:ascii="Times" w:hAnsi="Times"/>
                <w:lang w:val="en-GB" w:eastAsia="x-none"/>
              </w:rPr>
              <w:t>Step 1: Identification of candidate resources</w:t>
            </w:r>
            <w:r w:rsidRPr="006E0E61">
              <w:rPr>
                <w:rFonts w:ascii="Times" w:hAnsi="Times"/>
                <w:color w:val="E7E6E6"/>
                <w:lang w:val="en-GB" w:eastAsia="x-none"/>
              </w:rPr>
              <w:t xml:space="preserve"> </w:t>
            </w:r>
            <w:r w:rsidRPr="006E0E61">
              <w:rPr>
                <w:rFonts w:ascii="Times" w:hAnsi="Times"/>
                <w:lang w:val="en-GB" w:eastAsia="x-none"/>
              </w:rPr>
              <w:t>within the resource selection window</w:t>
            </w:r>
          </w:p>
          <w:p w14:paraId="575F0856" w14:textId="77777777" w:rsidR="00875F0E" w:rsidRPr="006E0E61" w:rsidRDefault="00875F0E" w:rsidP="00875F0E">
            <w:pPr>
              <w:numPr>
                <w:ilvl w:val="2"/>
                <w:numId w:val="10"/>
              </w:numPr>
              <w:overflowPunct/>
              <w:autoSpaceDE/>
              <w:autoSpaceDN/>
              <w:adjustRightInd/>
              <w:spacing w:after="120"/>
              <w:jc w:val="left"/>
              <w:textAlignment w:val="auto"/>
              <w:rPr>
                <w:rFonts w:ascii="Times" w:hAnsi="Times"/>
                <w:lang w:eastAsia="x-none"/>
              </w:rPr>
            </w:pPr>
            <w:r w:rsidRPr="006E0E61">
              <w:rPr>
                <w:rFonts w:ascii="Times" w:hAnsi="Times"/>
                <w:lang w:val="en-GB" w:eastAsia="x-none"/>
              </w:rPr>
              <w:t>FFS details</w:t>
            </w:r>
          </w:p>
          <w:p w14:paraId="73CFAE72" w14:textId="77777777" w:rsidR="00875F0E" w:rsidRPr="006E0E61" w:rsidRDefault="00875F0E" w:rsidP="00875F0E">
            <w:pPr>
              <w:numPr>
                <w:ilvl w:val="1"/>
                <w:numId w:val="10"/>
              </w:numPr>
              <w:overflowPunct/>
              <w:autoSpaceDE/>
              <w:autoSpaceDN/>
              <w:adjustRightInd/>
              <w:spacing w:after="120"/>
              <w:jc w:val="left"/>
              <w:textAlignment w:val="auto"/>
              <w:rPr>
                <w:rFonts w:ascii="Times" w:hAnsi="Times"/>
                <w:lang w:eastAsia="x-none"/>
              </w:rPr>
            </w:pPr>
            <w:r w:rsidRPr="006E0E61">
              <w:rPr>
                <w:rFonts w:ascii="Times" w:hAnsi="Times"/>
                <w:lang w:val="en-GB" w:eastAsia="x-none"/>
              </w:rPr>
              <w:t>Step 2: Resource selection for (re-)transmission(s) from the identified candidate resources</w:t>
            </w:r>
          </w:p>
          <w:p w14:paraId="01643824" w14:textId="77777777" w:rsidR="00875F0E" w:rsidRPr="00875F0E" w:rsidRDefault="00875F0E" w:rsidP="00875F0E">
            <w:pPr>
              <w:numPr>
                <w:ilvl w:val="2"/>
                <w:numId w:val="10"/>
              </w:numPr>
              <w:overflowPunct/>
              <w:autoSpaceDE/>
              <w:autoSpaceDN/>
              <w:adjustRightInd/>
              <w:spacing w:after="120"/>
              <w:jc w:val="left"/>
              <w:textAlignment w:val="auto"/>
              <w:rPr>
                <w:rFonts w:ascii="Times" w:hAnsi="Times"/>
                <w:lang w:eastAsia="x-none"/>
              </w:rPr>
            </w:pPr>
            <w:r w:rsidRPr="006E0E61">
              <w:rPr>
                <w:rFonts w:ascii="Times" w:hAnsi="Times"/>
                <w:lang w:val="en-GB" w:eastAsia="x-none"/>
              </w:rPr>
              <w:t>FFS details</w:t>
            </w:r>
          </w:p>
        </w:tc>
      </w:tr>
    </w:tbl>
    <w:p w14:paraId="7AC8E63A" w14:textId="77777777" w:rsidR="00875F0E" w:rsidRDefault="00875F0E" w:rsidP="005A0134">
      <w:pPr>
        <w:jc w:val="both"/>
        <w:rPr>
          <w:rFonts w:eastAsiaTheme="minorEastAsia"/>
          <w:lang w:eastAsia="zh-TW"/>
        </w:rPr>
      </w:pPr>
    </w:p>
    <w:p w14:paraId="08352666" w14:textId="77777777" w:rsidR="00D0056C" w:rsidRDefault="00875F0E" w:rsidP="005A0134">
      <w:pPr>
        <w:jc w:val="both"/>
        <w:rPr>
          <w:rFonts w:eastAsiaTheme="minorEastAsia"/>
          <w:lang w:eastAsia="zh-TW"/>
        </w:rPr>
      </w:pPr>
      <w:r>
        <w:rPr>
          <w:rFonts w:eastAsiaTheme="minorEastAsia"/>
          <w:lang w:eastAsia="zh-TW"/>
        </w:rPr>
        <w:t xml:space="preserve">In LTE V2X, one SCI can reserve up to </w:t>
      </w:r>
      <w:r w:rsidR="0035367E">
        <w:rPr>
          <w:rFonts w:eastAsiaTheme="minorEastAsia"/>
          <w:lang w:eastAsia="zh-TW"/>
        </w:rPr>
        <w:t>2</w:t>
      </w:r>
      <w:r>
        <w:rPr>
          <w:rFonts w:eastAsiaTheme="minorEastAsia"/>
          <w:lang w:eastAsia="zh-TW"/>
        </w:rPr>
        <w:t xml:space="preserve"> resources</w:t>
      </w:r>
      <w:r w:rsidR="0035367E">
        <w:rPr>
          <w:rFonts w:eastAsiaTheme="minorEastAsia"/>
          <w:lang w:eastAsia="zh-TW"/>
        </w:rPr>
        <w:t xml:space="preserve"> for a TB</w:t>
      </w:r>
      <w:r>
        <w:rPr>
          <w:rFonts w:eastAsiaTheme="minorEastAsia"/>
          <w:lang w:eastAsia="zh-TW"/>
        </w:rPr>
        <w:t xml:space="preserve">. The two resources are selected in a sequential manner: A first resource is </w:t>
      </w:r>
      <w:r w:rsidR="00D0056C">
        <w:rPr>
          <w:rFonts w:eastAsiaTheme="minorEastAsia"/>
          <w:lang w:eastAsia="zh-TW"/>
        </w:rPr>
        <w:t xml:space="preserve">randomly selected with equal probability from the identified resources in the selection window. Then, the second resource is selected from a </w:t>
      </w:r>
      <w:r w:rsidR="00D0056C" w:rsidRPr="00D37CC1">
        <w:rPr>
          <w:rFonts w:eastAsiaTheme="minorEastAsia"/>
          <w:lang w:eastAsia="zh-TW"/>
        </w:rPr>
        <w:t xml:space="preserve">restricted window centered at the </w:t>
      </w:r>
      <w:proofErr w:type="spellStart"/>
      <w:r w:rsidR="00D0056C" w:rsidRPr="00D37CC1">
        <w:rPr>
          <w:rFonts w:eastAsiaTheme="minorEastAsia"/>
          <w:lang w:eastAsia="zh-TW"/>
        </w:rPr>
        <w:t>subframe</w:t>
      </w:r>
      <w:proofErr w:type="spellEnd"/>
      <w:r w:rsidR="00D0056C" w:rsidRPr="00D37CC1">
        <w:rPr>
          <w:rFonts w:eastAsiaTheme="minorEastAsia"/>
          <w:lang w:eastAsia="zh-TW"/>
        </w:rPr>
        <w:t xml:space="preserve"> of the first selected resource so</w:t>
      </w:r>
      <w:r w:rsidR="00D0056C">
        <w:rPr>
          <w:rFonts w:eastAsiaTheme="minorEastAsia"/>
          <w:lang w:eastAsia="zh-TW"/>
        </w:rPr>
        <w:t xml:space="preserve"> as to be </w:t>
      </w:r>
      <w:r w:rsidR="004C76A3">
        <w:rPr>
          <w:rFonts w:eastAsiaTheme="minorEastAsia"/>
          <w:lang w:eastAsia="zh-TW"/>
        </w:rPr>
        <w:t xml:space="preserve">capable of </w:t>
      </w:r>
      <w:r w:rsidR="00D0056C">
        <w:rPr>
          <w:rFonts w:eastAsiaTheme="minorEastAsia"/>
          <w:lang w:eastAsia="zh-TW"/>
        </w:rPr>
        <w:t>signal</w:t>
      </w:r>
      <w:r w:rsidR="004C76A3">
        <w:rPr>
          <w:rFonts w:eastAsiaTheme="minorEastAsia"/>
          <w:lang w:eastAsia="zh-TW"/>
        </w:rPr>
        <w:t>ing</w:t>
      </w:r>
      <w:r w:rsidR="00D0056C">
        <w:rPr>
          <w:rFonts w:eastAsiaTheme="minorEastAsia"/>
          <w:lang w:eastAsia="zh-TW"/>
        </w:rPr>
        <w:t xml:space="preserve"> in SCI. In the restricted selection </w:t>
      </w:r>
      <w:r w:rsidR="004C76A3">
        <w:rPr>
          <w:rFonts w:eastAsiaTheme="minorEastAsia"/>
          <w:lang w:eastAsia="zh-TW"/>
        </w:rPr>
        <w:t xml:space="preserve">window, it is likely that there does not exist any available resource. </w:t>
      </w:r>
      <w:r w:rsidR="00D0056C">
        <w:rPr>
          <w:rFonts w:eastAsiaTheme="minorEastAsia"/>
          <w:lang w:eastAsia="zh-TW"/>
        </w:rPr>
        <w:t>An alternative is to enumerate all possible pairs of identified resources and then randomly select one of them. Although the alternative has a better chance to select a pair of resources, the implementation complexity may not be desirable.</w:t>
      </w:r>
      <w:r w:rsidR="00D343E1">
        <w:rPr>
          <w:rFonts w:eastAsiaTheme="minorEastAsia"/>
          <w:lang w:eastAsia="zh-TW"/>
        </w:rPr>
        <w:t xml:space="preserve"> </w:t>
      </w:r>
      <w:r w:rsidR="004C76A3">
        <w:rPr>
          <w:rFonts w:eastAsiaTheme="minorEastAsia"/>
          <w:lang w:eastAsia="zh-TW"/>
        </w:rPr>
        <w:t xml:space="preserve">Following the guidance of RAN Plenary to reuse the designs of LTE V2X as much as possible and to avoid complicated implementations, we propose to follow LTE V2X to use sequential resource selection. </w:t>
      </w:r>
    </w:p>
    <w:p w14:paraId="7A0EDD1C" w14:textId="443B1D6D" w:rsidR="00026F59" w:rsidRDefault="00026F59" w:rsidP="005A0134">
      <w:pPr>
        <w:jc w:val="both"/>
        <w:rPr>
          <w:rFonts w:eastAsiaTheme="minorEastAsia"/>
          <w:lang w:eastAsia="zh-TW"/>
        </w:rPr>
      </w:pPr>
      <w:r w:rsidRPr="00026F59">
        <w:rPr>
          <w:rFonts w:eastAsiaTheme="minorEastAsia"/>
          <w:b/>
          <w:lang w:eastAsia="zh-TW"/>
        </w:rPr>
        <w:t>Proposal</w:t>
      </w:r>
      <w:r w:rsidR="00D007D4">
        <w:rPr>
          <w:rFonts w:eastAsiaTheme="minorEastAsia"/>
          <w:b/>
          <w:lang w:eastAsia="zh-TW"/>
        </w:rPr>
        <w:t xml:space="preserve"> 1</w:t>
      </w:r>
      <w:r>
        <w:rPr>
          <w:rFonts w:eastAsiaTheme="minorEastAsia"/>
          <w:lang w:eastAsia="zh-TW"/>
        </w:rPr>
        <w:t>: The identified resources should be selected in a sequential manner as LTE V2X.</w:t>
      </w:r>
    </w:p>
    <w:p w14:paraId="27457502" w14:textId="77777777" w:rsidR="00026F59" w:rsidRDefault="00026F59" w:rsidP="005A0134">
      <w:pPr>
        <w:jc w:val="both"/>
        <w:rPr>
          <w:rFonts w:eastAsiaTheme="minorEastAsia"/>
          <w:lang w:eastAsia="zh-TW"/>
        </w:rPr>
      </w:pPr>
      <w:r>
        <w:rPr>
          <w:rFonts w:eastAsiaTheme="minorEastAsia"/>
          <w:lang w:eastAsia="zh-TW"/>
        </w:rPr>
        <w:t>For NR V2X, there are two aspects different from LTE V2X and thus requiring some extensions of the original LTE V2X design. First</w:t>
      </w:r>
      <w:r w:rsidR="0035367E">
        <w:rPr>
          <w:rFonts w:eastAsiaTheme="minorEastAsia"/>
          <w:lang w:eastAsia="zh-TW"/>
        </w:rPr>
        <w:t>ly</w:t>
      </w:r>
      <w:r>
        <w:rPr>
          <w:rFonts w:eastAsiaTheme="minorEastAsia"/>
          <w:lang w:eastAsia="zh-TW"/>
        </w:rPr>
        <w:t xml:space="preserve">, NR V2X supports feedback-based HARQ retransmission. In order to make the feedback scheme effective, there should be a time gap between two transmissions which takes into account the </w:t>
      </w:r>
      <w:r w:rsidR="0035367E">
        <w:rPr>
          <w:rFonts w:eastAsiaTheme="minorEastAsia"/>
          <w:lang w:eastAsia="zh-TW"/>
        </w:rPr>
        <w:t xml:space="preserve">HARQ round-trip time. Secondly, NR V2X supports that one SCI can reserve up to 3 resources for a TB, so after choosing the first resource the </w:t>
      </w:r>
      <w:proofErr w:type="spellStart"/>
      <w:r w:rsidR="0035367E">
        <w:rPr>
          <w:rFonts w:eastAsiaTheme="minorEastAsia"/>
          <w:lang w:eastAsia="zh-TW"/>
        </w:rPr>
        <w:t>Tx</w:t>
      </w:r>
      <w:proofErr w:type="spellEnd"/>
      <w:r w:rsidR="0035367E">
        <w:rPr>
          <w:rFonts w:eastAsiaTheme="minorEastAsia"/>
          <w:lang w:eastAsia="zh-TW"/>
        </w:rPr>
        <w:t xml:space="preserve"> UE can choose </w:t>
      </w:r>
      <w:proofErr w:type="gramStart"/>
      <w:r w:rsidR="0035367E">
        <w:rPr>
          <w:rFonts w:eastAsiaTheme="minorEastAsia"/>
          <w:lang w:eastAsia="zh-TW"/>
        </w:rPr>
        <w:t>another</w:t>
      </w:r>
      <w:proofErr w:type="gramEnd"/>
      <w:r w:rsidR="0035367E">
        <w:rPr>
          <w:rFonts w:eastAsiaTheme="minorEastAsia"/>
          <w:lang w:eastAsia="zh-TW"/>
        </w:rPr>
        <w:t xml:space="preserve"> two resources.</w:t>
      </w:r>
    </w:p>
    <w:p w14:paraId="2EA68EB1" w14:textId="77777777" w:rsidR="00327627" w:rsidRDefault="0035367E" w:rsidP="00327627">
      <w:pPr>
        <w:jc w:val="both"/>
      </w:pPr>
      <w:r>
        <w:t>According to the e</w:t>
      </w:r>
      <w:r w:rsidRPr="0035367E">
        <w:t>mail approval in [98b-NR-15]</w:t>
      </w:r>
      <w:r>
        <w:t>, all reserved resources by an SCI are confined within a window of size 32 slots.</w:t>
      </w:r>
      <w:r w:rsidR="00BA5573">
        <w:t xml:space="preserve"> </w:t>
      </w:r>
      <w:r w:rsidR="00B848C0">
        <w:t xml:space="preserve">Assume that </w:t>
      </w:r>
      <w:r w:rsidR="00626C97">
        <w:t>one resource has been</w:t>
      </w:r>
      <w:r w:rsidR="00B848C0">
        <w:t xml:space="preserve"> selected from the identified resources, say at slot </w:t>
      </w:r>
      <m:oMath>
        <m:r>
          <w:rPr>
            <w:rFonts w:ascii="Cambria Math" w:hAnsi="Cambria Math"/>
          </w:rPr>
          <m:t>n.</m:t>
        </m:r>
      </m:oMath>
      <w:r w:rsidR="00B848C0">
        <w:t xml:space="preserve"> </w:t>
      </w:r>
      <w:proofErr w:type="gramStart"/>
      <w:r w:rsidR="00B848C0">
        <w:t xml:space="preserve">For </w:t>
      </w:r>
      <w:proofErr w:type="gramEnd"/>
      <m:oMath>
        <m:sSub>
          <m:sSubPr>
            <m:ctrlPr>
              <w:rPr>
                <w:rFonts w:ascii="Cambria Math" w:hAnsi="Cambria Math"/>
                <w:i/>
              </w:rPr>
            </m:ctrlPr>
          </m:sSubPr>
          <m:e>
            <m:r>
              <w:rPr>
                <w:rFonts w:ascii="Cambria Math" w:hAnsi="Cambria Math"/>
              </w:rPr>
              <m:t>N</m:t>
            </m:r>
          </m:e>
          <m:sub>
            <m:r>
              <m:rPr>
                <m:sty m:val="p"/>
              </m:rPr>
              <w:rPr>
                <w:rFonts w:ascii="Cambria Math" w:hAnsi="Cambria Math"/>
              </w:rPr>
              <m:t>MAX</m:t>
            </m:r>
          </m:sub>
        </m:sSub>
        <m:r>
          <w:rPr>
            <w:rFonts w:ascii="Cambria Math" w:hAnsi="Cambria Math"/>
          </w:rPr>
          <m:t>=2</m:t>
        </m:r>
      </m:oMath>
      <w:r w:rsidR="00B848C0">
        <w:t xml:space="preserve">, the second </w:t>
      </w:r>
      <w:r w:rsidR="00B848C0">
        <w:lastRenderedPageBreak/>
        <w:t xml:space="preserve">resource occurs at slot </w:t>
      </w:r>
      <m:oMath>
        <m:r>
          <w:rPr>
            <w:rFonts w:ascii="Cambria Math" w:hAnsi="Cambria Math"/>
          </w:rPr>
          <m:t>n+k</m:t>
        </m:r>
      </m:oMath>
      <w:r w:rsidR="00B848C0">
        <w:t xml:space="preserve"> and the value </w:t>
      </w:r>
      <m:oMath>
        <m:r>
          <w:rPr>
            <w:rFonts w:ascii="Cambria Math" w:hAnsi="Cambria Math"/>
          </w:rPr>
          <m:t>k</m:t>
        </m:r>
      </m:oMath>
      <w:r w:rsidR="00B848C0">
        <w:t xml:space="preserve"> satisfies that </w:t>
      </w:r>
      <m:oMath>
        <m:r>
          <w:rPr>
            <w:rFonts w:ascii="Cambria Math" w:hAnsi="Cambria Math"/>
          </w:rPr>
          <m:t>-31≤k≤31</m:t>
        </m:r>
      </m:oMath>
      <w:r w:rsidR="00B848C0">
        <w:rPr>
          <w:iCs/>
        </w:rPr>
        <w:t xml:space="preserve"> and </w:t>
      </w:r>
      <m:oMath>
        <m:d>
          <m:dPr>
            <m:begChr m:val="|"/>
            <m:endChr m:val="|"/>
            <m:ctrlPr>
              <w:rPr>
                <w:rFonts w:ascii="Cambria Math" w:hAnsi="Cambria Math"/>
                <w:i/>
                <w:iCs/>
              </w:rPr>
            </m:ctrlPr>
          </m:dPr>
          <m:e>
            <m:r>
              <w:rPr>
                <w:rFonts w:ascii="Cambria Math" w:hAnsi="Cambria Math"/>
              </w:rPr>
              <m:t>k</m:t>
            </m:r>
          </m:e>
        </m:d>
        <m:r>
          <w:rPr>
            <w:rFonts w:ascii="Cambria Math" w:hAnsi="Cambria Math"/>
          </w:rPr>
          <m:t>&gt;</m:t>
        </m:r>
        <m:sSub>
          <m:sSubPr>
            <m:ctrlPr>
              <w:rPr>
                <w:rFonts w:ascii="Cambria Math" w:hAnsi="Cambria Math"/>
                <w:i/>
                <w:iCs/>
              </w:rPr>
            </m:ctrlPr>
          </m:sSubPr>
          <m:e>
            <m:r>
              <w:rPr>
                <w:rFonts w:ascii="Cambria Math" w:hAnsi="Cambria Math"/>
              </w:rPr>
              <m:t>T</m:t>
            </m:r>
          </m:e>
          <m:sub>
            <m:r>
              <w:rPr>
                <w:rFonts w:ascii="Cambria Math" w:hAnsi="Cambria Math"/>
              </w:rPr>
              <m:t>min</m:t>
            </m:r>
          </m:sub>
        </m:sSub>
      </m:oMath>
      <w:r w:rsidR="0053062A">
        <w:rPr>
          <w:iCs/>
        </w:rPr>
        <w:t>.</w:t>
      </w:r>
      <w:r w:rsidR="00626C97">
        <w:rPr>
          <w:iCs/>
        </w:rPr>
        <w:t xml:space="preserve"> </w:t>
      </w:r>
      <w:proofErr w:type="gramStart"/>
      <w:r w:rsidR="00B17B4A">
        <w:t xml:space="preserve">If </w:t>
      </w:r>
      <w:proofErr w:type="gramEnd"/>
      <m:oMath>
        <m:r>
          <w:rPr>
            <w:rFonts w:ascii="Cambria Math" w:hAnsi="Cambria Math"/>
          </w:rPr>
          <m:t>k&gt;0</m:t>
        </m:r>
      </m:oMath>
      <w:r w:rsidR="00B17B4A">
        <w:t xml:space="preserve">, then the first transmission opportunity occurs at slot </w:t>
      </w:r>
      <m:oMath>
        <m:r>
          <w:rPr>
            <w:rFonts w:ascii="Cambria Math" w:hAnsi="Cambria Math"/>
          </w:rPr>
          <m:t>n</m:t>
        </m:r>
      </m:oMath>
      <w:r w:rsidR="00B17B4A">
        <w:t xml:space="preserve">; otherwise, the first transmission opportunity occurs at slot </w:t>
      </w:r>
      <m:oMath>
        <m:r>
          <w:rPr>
            <w:rFonts w:ascii="Cambria Math" w:hAnsi="Cambria Math"/>
          </w:rPr>
          <m:t>n+k</m:t>
        </m:r>
      </m:oMath>
      <w:r w:rsidR="00B17B4A">
        <w:t>.</w:t>
      </w:r>
      <w:r w:rsidR="00327627">
        <w:t xml:space="preserve"> </w:t>
      </w:r>
      <w:r w:rsidR="0053062A">
        <w:t xml:space="preserve">The parameter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0053062A">
        <w:t xml:space="preserve"> is desirable for feedback-based retransmissions to take into account the HARQ round-trip time. The value of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0053062A">
        <w:t xml:space="preserve"> for feedback-based retransmissions can follow NR </w:t>
      </w:r>
      <w:proofErr w:type="spellStart"/>
      <w:r w:rsidR="0053062A">
        <w:t>Uu</w:t>
      </w:r>
      <w:proofErr w:type="spellEnd"/>
      <w:r w:rsidR="0053062A">
        <w:t xml:space="preserve">. Besides, an effective re-evaluation requires that the time gap between two transmissions is at least </w:t>
      </w:r>
      <m:oMath>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oMath>
    </w:p>
    <w:p w14:paraId="46BCE249" w14:textId="2AE4AEFF" w:rsidR="0053062A" w:rsidRDefault="0053062A" w:rsidP="00327627">
      <w:pPr>
        <w:jc w:val="both"/>
      </w:pPr>
      <w:r w:rsidRPr="0053062A">
        <w:rPr>
          <w:b/>
        </w:rPr>
        <w:t>Observation</w:t>
      </w:r>
      <w:r w:rsidR="00D007D4">
        <w:rPr>
          <w:b/>
        </w:rPr>
        <w:t xml:space="preserve"> 1</w:t>
      </w:r>
      <w:r>
        <w:t xml:space="preserve">: Re-evaluation may not be triggered if the time gap between two transmissions is smaller </w:t>
      </w:r>
      <w:proofErr w:type="gramStart"/>
      <w:r>
        <w:t xml:space="preserve">than </w:t>
      </w:r>
      <w:proofErr w:type="gramEnd"/>
      <m:oMath>
        <m:sSub>
          <m:sSubPr>
            <m:ctrlPr>
              <w:rPr>
                <w:rFonts w:ascii="Cambria Math" w:hAnsi="Cambria Math"/>
                <w:i/>
              </w:rPr>
            </m:ctrlPr>
          </m:sSubPr>
          <m:e>
            <m:r>
              <w:rPr>
                <w:rFonts w:ascii="Cambria Math" w:hAnsi="Cambria Math"/>
              </w:rPr>
              <m:t>T</m:t>
            </m:r>
          </m:e>
          <m:sub>
            <m:r>
              <w:rPr>
                <w:rFonts w:ascii="Cambria Math" w:hAnsi="Cambria Math"/>
              </w:rPr>
              <m:t>3</m:t>
            </m:r>
          </m:sub>
        </m:sSub>
      </m:oMath>
      <w:r>
        <w:t>.</w:t>
      </w:r>
    </w:p>
    <w:p w14:paraId="5741D705" w14:textId="0E591EA7" w:rsidR="004E7599" w:rsidRDefault="004E7599" w:rsidP="004E7599">
      <w:pPr>
        <w:jc w:val="both"/>
        <w:rPr>
          <w:iCs/>
        </w:rPr>
      </w:pPr>
      <w:r w:rsidRPr="00C30CAC">
        <w:rPr>
          <w:iCs/>
        </w:rPr>
        <w:t xml:space="preserve">If a </w:t>
      </w:r>
      <w:proofErr w:type="spellStart"/>
      <w:r w:rsidRPr="00C30CAC">
        <w:rPr>
          <w:iCs/>
        </w:rPr>
        <w:t>Tx</w:t>
      </w:r>
      <w:proofErr w:type="spellEnd"/>
      <w:r w:rsidRPr="00C30CAC">
        <w:rPr>
          <w:iCs/>
        </w:rPr>
        <w:t xml:space="preserve"> UE intends to select more than </w:t>
      </w:r>
      <w:r w:rsidR="00230766" w:rsidRPr="00C30CAC">
        <w:t xml:space="preserve">two </w:t>
      </w:r>
      <w:r w:rsidRPr="00C30CAC">
        <w:t>resources</w:t>
      </w:r>
      <w:r w:rsidRPr="00437AD2">
        <w:t xml:space="preserve"> within the same trigger of resource selection</w:t>
      </w:r>
      <w:r w:rsidR="00230766" w:rsidRPr="00437AD2">
        <w:t xml:space="preserve"> </w:t>
      </w:r>
      <w:proofErr w:type="gramStart"/>
      <w:r w:rsidR="00230766" w:rsidRPr="00437AD2">
        <w:t xml:space="preserve">for </w:t>
      </w:r>
      <w:proofErr w:type="gramEnd"/>
      <m:oMath>
        <m:sSub>
          <m:sSubPr>
            <m:ctrlPr>
              <w:rPr>
                <w:rFonts w:ascii="Cambria Math" w:hAnsi="Cambria Math"/>
                <w:i/>
              </w:rPr>
            </m:ctrlPr>
          </m:sSubPr>
          <m:e>
            <m:r>
              <w:rPr>
                <w:rFonts w:ascii="Cambria Math" w:hAnsi="Cambria Math"/>
              </w:rPr>
              <m:t>N</m:t>
            </m:r>
          </m:e>
          <m:sub>
            <m:r>
              <m:rPr>
                <m:sty m:val="p"/>
              </m:rPr>
              <w:rPr>
                <w:rFonts w:ascii="Cambria Math" w:hAnsi="Cambria Math"/>
              </w:rPr>
              <m:t>MAX</m:t>
            </m:r>
          </m:sub>
        </m:sSub>
        <m:r>
          <w:rPr>
            <w:rFonts w:ascii="Cambria Math" w:hAnsi="Cambria Math"/>
          </w:rPr>
          <m:t>=2</m:t>
        </m:r>
      </m:oMath>
      <w:r w:rsidRPr="00437AD2">
        <w:t>, then we may</w:t>
      </w:r>
      <w:r>
        <w:t xml:space="preserve"> consider the following </w:t>
      </w:r>
      <w:r w:rsidR="00437AD2">
        <w:t>scheme</w:t>
      </w:r>
      <w:r>
        <w:t xml:space="preserve">: </w:t>
      </w:r>
      <w:r w:rsidR="00C4497A" w:rsidRPr="00C4497A">
        <w:rPr>
          <w:iCs/>
        </w:rPr>
        <w:t xml:space="preserve">Denote by </w:t>
      </w:r>
      <m:oMath>
        <m:sSub>
          <m:sSubPr>
            <m:ctrlPr>
              <w:rPr>
                <w:rFonts w:ascii="Cambria Math" w:hAnsi="Cambria Math"/>
                <w:iCs/>
              </w:rPr>
            </m:ctrlPr>
          </m:sSubPr>
          <m:e>
            <m:r>
              <w:rPr>
                <w:rFonts w:ascii="Cambria Math" w:hAnsi="Cambria Math"/>
              </w:rPr>
              <m:t>n</m:t>
            </m:r>
          </m:e>
          <m:sub>
            <m:r>
              <w:rPr>
                <w:rFonts w:ascii="Cambria Math" w:hAnsi="Cambria Math"/>
              </w:rPr>
              <m:t>m</m:t>
            </m:r>
          </m:sub>
        </m:sSub>
      </m:oMath>
      <w:r w:rsidR="00C4497A" w:rsidRPr="00C4497A">
        <w:rPr>
          <w:iCs/>
        </w:rPr>
        <w:t xml:space="preserve"> the </w:t>
      </w:r>
      <m:oMath>
        <m:r>
          <m:rPr>
            <m:sty m:val="p"/>
          </m:rPr>
          <w:rPr>
            <w:rFonts w:ascii="Cambria Math" w:hAnsi="Cambria Math"/>
          </w:rPr>
          <m:t>(</m:t>
        </m:r>
        <m:r>
          <w:rPr>
            <w:rFonts w:ascii="Cambria Math" w:hAnsi="Cambria Math"/>
          </w:rPr>
          <m:t>m</m:t>
        </m:r>
        <m:r>
          <m:rPr>
            <m:sty m:val="p"/>
          </m:rPr>
          <w:rPr>
            <w:rFonts w:ascii="Cambria Math" w:hAnsi="Cambria Math"/>
          </w:rPr>
          <m:t>+1)</m:t>
        </m:r>
      </m:oMath>
      <w:r w:rsidR="00C4497A" w:rsidRPr="00C4497A">
        <w:rPr>
          <w:iCs/>
        </w:rPr>
        <w:t>-th transmission opportunity.</w:t>
      </w:r>
      <w:r>
        <w:rPr>
          <w:iCs/>
        </w:rPr>
        <w:t xml:space="preserve"> </w:t>
      </w:r>
      <w:r w:rsidR="00C4497A" w:rsidRPr="00C4497A">
        <w:rPr>
          <w:iCs/>
        </w:rPr>
        <w:t xml:space="preserve">Assuming that the first </w:t>
      </w:r>
      <m:oMath>
        <m:r>
          <w:rPr>
            <w:rFonts w:ascii="Cambria Math" w:hAnsi="Cambria Math"/>
          </w:rPr>
          <m:t>m</m:t>
        </m:r>
        <m:r>
          <m:rPr>
            <m:sty m:val="p"/>
          </m:rPr>
          <w:rPr>
            <w:rFonts w:ascii="Cambria Math" w:hAnsi="Cambria Math"/>
          </w:rPr>
          <m:t> </m:t>
        </m:r>
      </m:oMath>
      <w:r w:rsidR="00C4497A" w:rsidRPr="00C4497A">
        <w:rPr>
          <w:iCs/>
        </w:rPr>
        <w:t xml:space="preserve">transmission opportunities have been determined, we choose the </w:t>
      </w:r>
      <m:oMath>
        <m:r>
          <m:rPr>
            <m:sty m:val="p"/>
          </m:rPr>
          <w:rPr>
            <w:rFonts w:ascii="Cambria Math" w:hAnsi="Cambria Math"/>
          </w:rPr>
          <m:t>(</m:t>
        </m:r>
        <m:r>
          <w:rPr>
            <w:rFonts w:ascii="Cambria Math" w:hAnsi="Cambria Math"/>
          </w:rPr>
          <m:t>m</m:t>
        </m:r>
        <m:r>
          <m:rPr>
            <m:sty m:val="p"/>
          </m:rPr>
          <w:rPr>
            <w:rFonts w:ascii="Cambria Math" w:hAnsi="Cambria Math"/>
          </w:rPr>
          <m:t>+1)</m:t>
        </m:r>
      </m:oMath>
      <w:r w:rsidR="00C4497A" w:rsidRPr="00C4497A">
        <w:rPr>
          <w:iCs/>
        </w:rPr>
        <w:t>-</w:t>
      </w:r>
      <w:proofErr w:type="gramStart"/>
      <w:r w:rsidR="00C4497A" w:rsidRPr="00C4497A">
        <w:rPr>
          <w:iCs/>
        </w:rPr>
        <w:t>th</w:t>
      </w:r>
      <w:proofErr w:type="gramEnd"/>
      <w:r w:rsidR="00C4497A" w:rsidRPr="00C4497A">
        <w:rPr>
          <w:iCs/>
        </w:rPr>
        <w:t xml:space="preserve"> transmission opportunity uniformly at random from the subset of resource candidates satisfying the criterion</w:t>
      </w:r>
    </w:p>
    <w:p w14:paraId="13E2C61E" w14:textId="6F1DB561" w:rsidR="004E7599" w:rsidRDefault="00E441AC" w:rsidP="004E7599">
      <w:pPr>
        <w:overflowPunct/>
        <w:autoSpaceDE/>
        <w:autoSpaceDN/>
        <w:adjustRightInd/>
        <w:spacing w:after="0"/>
        <w:ind w:left="-90"/>
        <w:contextualSpacing/>
        <w:jc w:val="center"/>
        <w:textAlignment w:val="auto"/>
        <w:rPr>
          <w:iCs/>
        </w:rPr>
      </w:pPr>
      <m:oMathPara>
        <m:oMath>
          <m:func>
            <m:funcPr>
              <m:ctrlPr>
                <w:rPr>
                  <w:rFonts w:ascii="Cambria Math" w:hAnsi="Cambria Math"/>
                  <w:iCs/>
                </w:rPr>
              </m:ctrlPr>
            </m:funcPr>
            <m:fName>
              <m:r>
                <m:rPr>
                  <m:sty m:val="p"/>
                </m:rPr>
                <w:rPr>
                  <w:rFonts w:ascii="Cambria Math" w:hAnsi="Cambria Math"/>
                </w:rPr>
                <m:t>min</m:t>
              </m:r>
            </m:fName>
            <m:e>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m</m:t>
                      </m:r>
                      <m:r>
                        <m:rPr>
                          <m:sty m:val="p"/>
                        </m:rPr>
                        <w:rPr>
                          <w:rFonts w:ascii="Cambria Math" w:hAnsi="Cambria Math"/>
                        </w:rPr>
                        <m:t>-1</m:t>
                      </m:r>
                    </m:sub>
                  </m:sSub>
                </m:e>
              </m:d>
            </m:e>
          </m:func>
          <m:r>
            <m:rPr>
              <m:sty m:val="p"/>
            </m:rPr>
            <w:rPr>
              <w:rFonts w:ascii="Cambria Math" w:hAnsi="Cambria Math"/>
            </w:rPr>
            <m:t>-</m:t>
          </m:r>
          <m:r>
            <w:rPr>
              <w:rFonts w:ascii="Cambria Math" w:hAnsi="Cambria Math"/>
            </w:rPr>
            <m:t>31</m:t>
          </m:r>
          <m:r>
            <m:rPr>
              <m:sty m:val="p"/>
            </m:rPr>
            <w:rPr>
              <w:rFonts w:ascii="Cambria Math" w:eastAsia="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m</m:t>
              </m:r>
            </m:sub>
          </m:sSub>
          <m:r>
            <m:rPr>
              <m:sty m:val="p"/>
            </m:rPr>
            <w:rPr>
              <w:rFonts w:ascii="Cambria Math" w:eastAsia="Cambria Math" w:hAnsi="Cambria Math"/>
            </w:rPr>
            <m:t>≤</m:t>
          </m:r>
          <m:func>
            <m:funcPr>
              <m:ctrlPr>
                <w:rPr>
                  <w:rFonts w:ascii="Cambria Math" w:eastAsia="Cambria Math" w:hAnsi="Cambria Math"/>
                  <w:iCs/>
                </w:rPr>
              </m:ctrlPr>
            </m:funcPr>
            <m:fName>
              <m:r>
                <m:rPr>
                  <m:sty m:val="p"/>
                </m:rPr>
                <w:rPr>
                  <w:rFonts w:ascii="Cambria Math" w:hAnsi="Cambria Math"/>
                </w:rPr>
                <m:t>max</m:t>
              </m:r>
            </m:fName>
            <m:e>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m</m:t>
                      </m:r>
                      <m:r>
                        <m:rPr>
                          <m:sty m:val="p"/>
                        </m:rPr>
                        <w:rPr>
                          <w:rFonts w:ascii="Cambria Math" w:hAnsi="Cambria Math"/>
                        </w:rPr>
                        <m:t>-1</m:t>
                      </m:r>
                    </m:sub>
                  </m:sSub>
                </m:e>
              </m:d>
            </m:e>
          </m:func>
          <m:r>
            <m:rPr>
              <m:sty m:val="p"/>
            </m:rPr>
            <w:rPr>
              <w:rFonts w:ascii="Cambria Math" w:hAnsi="Cambria Math"/>
            </w:rPr>
            <m:t>+31 </m:t>
          </m:r>
          <m:r>
            <m:rPr>
              <m:sty m:val="p"/>
            </m:rPr>
            <w:rPr>
              <w:rFonts w:ascii="Cambria Math" w:eastAsia="Cambria Math" w:hAnsi="Cambria Math"/>
            </w:rPr>
            <m:t>and </m:t>
          </m:r>
          <m:sSub>
            <m:sSubPr>
              <m:ctrlPr>
                <w:rPr>
                  <w:rFonts w:ascii="Cambria Math" w:hAnsi="Cambria Math"/>
                  <w:iCs/>
                </w:rPr>
              </m:ctrlPr>
            </m:sSubPr>
            <m:e>
              <m:r>
                <w:rPr>
                  <w:rFonts w:ascii="Cambria Math" w:hAnsi="Cambria Math"/>
                </w:rPr>
                <m:t>n</m:t>
              </m:r>
            </m:e>
            <m:sub>
              <m:r>
                <w:rPr>
                  <w:rFonts w:ascii="Cambria Math" w:hAnsi="Cambria Math"/>
                </w:rPr>
                <m:t>m</m:t>
              </m:r>
            </m:sub>
          </m:sSub>
          <m:r>
            <m:rPr>
              <m:sty m:val="p"/>
            </m:rPr>
            <w:rPr>
              <w:rFonts w:ascii="Cambria Math" w:eastAsia="Cambria Math" w:hAnsi="Cambria Math"/>
            </w:rPr>
            <m:t>∉</m:t>
          </m:r>
          <m:nary>
            <m:naryPr>
              <m:chr m:val="⋃"/>
              <m:ctrlPr>
                <w:rPr>
                  <w:rFonts w:ascii="Cambria Math" w:eastAsia="Cambria Math" w:hAnsi="Cambria Math"/>
                  <w:iCs/>
                </w:rPr>
              </m:ctrlPr>
            </m:naryPr>
            <m:sub>
              <m:r>
                <w:rPr>
                  <w:rFonts w:ascii="Cambria Math" w:eastAsia="Cambria Math" w:hAnsi="Cambria Math"/>
                </w:rPr>
                <m:t>i</m:t>
              </m:r>
              <m:r>
                <m:rPr>
                  <m:sty m:val="p"/>
                </m:rPr>
                <w:rPr>
                  <w:rFonts w:ascii="Cambria Math" w:eastAsia="Cambria Math" w:hAnsi="Cambria Math"/>
                </w:rPr>
                <m:t>=0</m:t>
              </m:r>
            </m:sub>
            <m:sup>
              <m:r>
                <w:rPr>
                  <w:rFonts w:ascii="Cambria Math" w:eastAsia="Cambria Math" w:hAnsi="Cambria Math"/>
                </w:rPr>
                <m:t>m</m:t>
              </m:r>
              <m:r>
                <m:rPr>
                  <m:sty m:val="p"/>
                </m:rPr>
                <w:rPr>
                  <w:rFonts w:ascii="Cambria Math" w:eastAsia="Cambria Math" w:hAnsi="Cambria Math"/>
                </w:rPr>
                <m:t>-1</m:t>
              </m:r>
            </m:sup>
            <m:e>
              <m:d>
                <m:dPr>
                  <m:begChr m:val="["/>
                  <m:endChr m:val="]"/>
                  <m:ctrlPr>
                    <w:rPr>
                      <w:rFonts w:ascii="Cambria Math" w:eastAsia="Cambria Math" w:hAnsi="Cambria Math"/>
                      <w:iCs/>
                    </w:rPr>
                  </m:ctrlPr>
                </m:dPr>
                <m:e>
                  <m:sSub>
                    <m:sSubPr>
                      <m:ctrlPr>
                        <w:rPr>
                          <w:rFonts w:ascii="Cambria Math" w:eastAsia="Cambria Math" w:hAnsi="Cambria Math"/>
                          <w:iCs/>
                        </w:rPr>
                      </m:ctrlPr>
                    </m:sSubPr>
                    <m:e>
                      <m:r>
                        <w:rPr>
                          <w:rFonts w:ascii="Cambria Math" w:eastAsia="Cambria Math" w:hAnsi="Cambria Math"/>
                        </w:rPr>
                        <m:t>n</m:t>
                      </m:r>
                    </m:e>
                    <m:sub>
                      <m:r>
                        <w:rPr>
                          <w:rFonts w:ascii="Cambria Math" w:eastAsia="Cambria Math" w:hAnsi="Cambria Math"/>
                        </w:rPr>
                        <m:t>i</m:t>
                      </m:r>
                    </m:sub>
                  </m:sSub>
                  <m:r>
                    <m:rPr>
                      <m:sty m:val="p"/>
                    </m:rPr>
                    <w:rPr>
                      <w:rFonts w:ascii="Cambria Math" w:eastAsia="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min</m:t>
                      </m:r>
                    </m:sub>
                  </m:sSub>
                  <m:r>
                    <m:rPr>
                      <m:sty m:val="p"/>
                    </m:rPr>
                    <w:rPr>
                      <w:rFonts w:ascii="Cambria Math" w:eastAsia="Cambria Math" w:hAnsi="Cambria Math"/>
                    </w:rPr>
                    <m:t>,</m:t>
                  </m:r>
                  <m:sSub>
                    <m:sSubPr>
                      <m:ctrlPr>
                        <w:rPr>
                          <w:rFonts w:ascii="Cambria Math" w:eastAsia="Cambria Math" w:hAnsi="Cambria Math"/>
                          <w:iCs/>
                        </w:rPr>
                      </m:ctrlPr>
                    </m:sSubPr>
                    <m:e>
                      <m:r>
                        <w:rPr>
                          <w:rFonts w:ascii="Cambria Math" w:eastAsia="Cambria Math" w:hAnsi="Cambria Math"/>
                        </w:rPr>
                        <m:t>n</m:t>
                      </m:r>
                    </m:e>
                    <m:sub>
                      <m:r>
                        <w:rPr>
                          <w:rFonts w:ascii="Cambria Math" w:eastAsia="Cambria Math" w:hAnsi="Cambria Math"/>
                        </w:rPr>
                        <m:t>i</m:t>
                      </m:r>
                    </m:sub>
                  </m:sSub>
                  <m:r>
                    <m:rPr>
                      <m:sty m:val="p"/>
                    </m:rPr>
                    <w:rPr>
                      <w:rFonts w:ascii="Cambria Math" w:eastAsia="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min</m:t>
                      </m:r>
                    </m:sub>
                  </m:sSub>
                </m:e>
              </m:d>
            </m:e>
          </m:nary>
        </m:oMath>
      </m:oMathPara>
    </w:p>
    <w:p w14:paraId="7DD72491" w14:textId="266C137D" w:rsidR="004E7599" w:rsidRDefault="00C4497A" w:rsidP="004E7599">
      <w:pPr>
        <w:overflowPunct/>
        <w:autoSpaceDE/>
        <w:autoSpaceDN/>
        <w:adjustRightInd/>
        <w:spacing w:after="0"/>
        <w:contextualSpacing/>
        <w:jc w:val="both"/>
        <w:textAlignment w:val="auto"/>
        <w:rPr>
          <w:iCs/>
        </w:rPr>
      </w:pPr>
      <w:r w:rsidRPr="00C4497A">
        <w:rPr>
          <w:iCs/>
        </w:rPr>
        <w:t>If the subset is empty</w:t>
      </w:r>
      <w:r w:rsidR="004E7599">
        <w:rPr>
          <w:iCs/>
        </w:rPr>
        <w:t xml:space="preserve"> or reaching the maximum number of HARQ transmissions</w:t>
      </w:r>
      <w:r w:rsidRPr="00C4497A">
        <w:rPr>
          <w:iCs/>
        </w:rPr>
        <w:t xml:space="preserve">, the procedure terminates and this TB has </w:t>
      </w:r>
      <m:oMath>
        <m:r>
          <w:rPr>
            <w:rFonts w:ascii="Cambria Math" w:hAnsi="Cambria Math"/>
          </w:rPr>
          <m:t>m</m:t>
        </m:r>
        <m:r>
          <m:rPr>
            <m:sty m:val="p"/>
          </m:rPr>
          <w:rPr>
            <w:rFonts w:ascii="Cambria Math" w:hAnsi="Cambria Math"/>
          </w:rPr>
          <m:t> </m:t>
        </m:r>
      </m:oMath>
      <w:r w:rsidRPr="00C4497A">
        <w:rPr>
          <w:iCs/>
        </w:rPr>
        <w:t>transmissions.</w:t>
      </w:r>
      <w:r w:rsidR="004E7599">
        <w:rPr>
          <w:iCs/>
        </w:rPr>
        <w:t xml:space="preserve"> Then, the UE sorts the sequence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m</m:t>
            </m:r>
            <m:r>
              <m:rPr>
                <m:sty m:val="p"/>
              </m:rPr>
              <w:rPr>
                <w:rFonts w:ascii="Cambria Math" w:hAnsi="Cambria Math"/>
              </w:rPr>
              <m:t>-1</m:t>
            </m:r>
          </m:sub>
        </m:sSub>
      </m:oMath>
      <w:r w:rsidR="004E7599">
        <w:rPr>
          <w:iCs/>
        </w:rPr>
        <w:t xml:space="preserve"> in increasing order, denoted </w:t>
      </w:r>
      <w:proofErr w:type="gramStart"/>
      <w:r w:rsidR="004E7599">
        <w:rPr>
          <w:iCs/>
        </w:rPr>
        <w:t xml:space="preserve">as </w:t>
      </w:r>
      <w:proofErr w:type="gramEnd"/>
      <m:oMath>
        <m:sSubSup>
          <m:sSubSupPr>
            <m:ctrlPr>
              <w:rPr>
                <w:rFonts w:ascii="Cambria Math" w:hAnsi="Cambria Math"/>
                <w:i/>
                <w:iCs/>
              </w:rPr>
            </m:ctrlPr>
          </m:sSubSupPr>
          <m:e>
            <m:r>
              <w:rPr>
                <w:rFonts w:ascii="Cambria Math" w:hAnsi="Cambria Math"/>
              </w:rPr>
              <m:t>n</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m</m:t>
            </m:r>
          </m:sub>
          <m:sup>
            <m:r>
              <w:rPr>
                <w:rFonts w:ascii="Cambria Math" w:hAnsi="Cambria Math"/>
              </w:rPr>
              <m:t>'</m:t>
            </m:r>
          </m:sup>
        </m:sSubSup>
      </m:oMath>
      <w:r w:rsidR="004E7599">
        <w:rPr>
          <w:iCs/>
        </w:rPr>
        <w:t xml:space="preserve">. Finally, the selected resource at slot </w:t>
      </w:r>
      <m:oMath>
        <m:sSubSup>
          <m:sSubSupPr>
            <m:ctrlPr>
              <w:rPr>
                <w:rFonts w:ascii="Cambria Math" w:hAnsi="Cambria Math"/>
                <w:i/>
                <w:iCs/>
              </w:rPr>
            </m:ctrlPr>
          </m:sSubSupPr>
          <m:e>
            <m:r>
              <w:rPr>
                <w:rFonts w:ascii="Cambria Math" w:hAnsi="Cambria Math"/>
              </w:rPr>
              <m:t>n</m:t>
            </m:r>
          </m:e>
          <m:sub>
            <m:r>
              <w:rPr>
                <w:rFonts w:ascii="Cambria Math" w:hAnsi="Cambria Math"/>
              </w:rPr>
              <m:t>i</m:t>
            </m:r>
          </m:sub>
          <m:sup>
            <m:r>
              <w:rPr>
                <w:rFonts w:ascii="Cambria Math" w:hAnsi="Cambria Math"/>
              </w:rPr>
              <m:t>'</m:t>
            </m:r>
          </m:sup>
        </m:sSubSup>
      </m:oMath>
      <w:r w:rsidR="004E7599">
        <w:rPr>
          <w:iCs/>
        </w:rPr>
        <w:t xml:space="preserve"> corresponds to the </w:t>
      </w:r>
      <m:oMath>
        <m:r>
          <w:rPr>
            <w:rFonts w:ascii="Cambria Math" w:hAnsi="Cambria Math"/>
          </w:rPr>
          <m:t>i</m:t>
        </m:r>
      </m:oMath>
      <w:r w:rsidR="004E7599">
        <w:rPr>
          <w:iCs/>
        </w:rPr>
        <w:t>-</w:t>
      </w:r>
      <w:proofErr w:type="gramStart"/>
      <w:r w:rsidR="004E7599">
        <w:rPr>
          <w:iCs/>
        </w:rPr>
        <w:t>th</w:t>
      </w:r>
      <w:proofErr w:type="gramEnd"/>
      <w:r w:rsidR="004E7599">
        <w:rPr>
          <w:iCs/>
        </w:rPr>
        <w:t xml:space="preserve"> transmission opportunit</w:t>
      </w:r>
      <w:r w:rsidR="00486A8F">
        <w:rPr>
          <w:iCs/>
        </w:rPr>
        <w:t>y in order</w:t>
      </w:r>
      <w:r w:rsidR="004E7599">
        <w:rPr>
          <w:iCs/>
        </w:rPr>
        <w:t>.</w:t>
      </w:r>
    </w:p>
    <w:p w14:paraId="41A2CD4E" w14:textId="77777777" w:rsidR="004E7599" w:rsidRDefault="004E7599" w:rsidP="003D54ED">
      <w:pPr>
        <w:jc w:val="both"/>
      </w:pPr>
    </w:p>
    <w:p w14:paraId="733CC574" w14:textId="221A42A8" w:rsidR="005C360E" w:rsidRDefault="005C360E" w:rsidP="00F13320">
      <w:pPr>
        <w:overflowPunct/>
        <w:autoSpaceDE/>
        <w:autoSpaceDN/>
        <w:adjustRightInd/>
        <w:spacing w:after="0"/>
        <w:contextualSpacing/>
        <w:jc w:val="both"/>
        <w:textAlignment w:val="auto"/>
        <w:rPr>
          <w:iCs/>
        </w:rPr>
      </w:pPr>
      <w:r w:rsidRPr="00F626D1">
        <w:rPr>
          <w:b/>
          <w:iCs/>
        </w:rPr>
        <w:t>Proposal</w:t>
      </w:r>
      <w:r w:rsidR="00D007D4">
        <w:rPr>
          <w:b/>
          <w:iCs/>
        </w:rPr>
        <w:t xml:space="preserve"> 2</w:t>
      </w:r>
      <w:r>
        <w:rPr>
          <w:iCs/>
        </w:rPr>
        <w:t xml:space="preserve">: </w:t>
      </w:r>
      <w:proofErr w:type="gramStart"/>
      <w:r>
        <w:t xml:space="preserve">For </w:t>
      </w:r>
      <w:proofErr w:type="gramEnd"/>
      <m:oMath>
        <m:sSub>
          <m:sSubPr>
            <m:ctrlPr>
              <w:rPr>
                <w:rFonts w:ascii="Cambria Math" w:hAnsi="Cambria Math"/>
                <w:i/>
              </w:rPr>
            </m:ctrlPr>
          </m:sSubPr>
          <m:e>
            <m:r>
              <w:rPr>
                <w:rFonts w:ascii="Cambria Math" w:hAnsi="Cambria Math"/>
              </w:rPr>
              <m:t>N</m:t>
            </m:r>
          </m:e>
          <m:sub>
            <m:r>
              <m:rPr>
                <m:sty m:val="p"/>
              </m:rPr>
              <w:rPr>
                <w:rFonts w:ascii="Cambria Math" w:hAnsi="Cambria Math"/>
              </w:rPr>
              <m:t>MAX</m:t>
            </m:r>
          </m:sub>
        </m:sSub>
        <m:r>
          <w:rPr>
            <w:rFonts w:ascii="Cambria Math" w:hAnsi="Cambria Math"/>
          </w:rPr>
          <m:t>=2</m:t>
        </m:r>
      </m:oMath>
      <w:r>
        <w:t xml:space="preserve">, </w:t>
      </w:r>
      <w:r w:rsidRPr="00C4497A">
        <w:rPr>
          <w:iCs/>
        </w:rPr>
        <w:t xml:space="preserve">the </w:t>
      </w:r>
      <m:oMath>
        <m:r>
          <m:rPr>
            <m:sty m:val="p"/>
          </m:rPr>
          <w:rPr>
            <w:rFonts w:ascii="Cambria Math" w:hAnsi="Cambria Math"/>
          </w:rPr>
          <m:t>(</m:t>
        </m:r>
        <m:r>
          <w:rPr>
            <w:rFonts w:ascii="Cambria Math" w:hAnsi="Cambria Math"/>
          </w:rPr>
          <m:t>m</m:t>
        </m:r>
        <m:r>
          <m:rPr>
            <m:sty m:val="p"/>
          </m:rPr>
          <w:rPr>
            <w:rFonts w:ascii="Cambria Math" w:hAnsi="Cambria Math"/>
          </w:rPr>
          <m:t>+1)</m:t>
        </m:r>
      </m:oMath>
      <w:r w:rsidRPr="00C4497A">
        <w:rPr>
          <w:iCs/>
        </w:rPr>
        <w:t xml:space="preserve">-th transmission opportunity </w:t>
      </w:r>
      <w:r w:rsidR="002714AE">
        <w:rPr>
          <w:iCs/>
        </w:rPr>
        <w:t xml:space="preserve">at slot </w:t>
      </w:r>
      <m:oMath>
        <m:sSub>
          <m:sSubPr>
            <m:ctrlPr>
              <w:rPr>
                <w:rFonts w:ascii="Cambria Math" w:hAnsi="Cambria Math"/>
                <w:iCs/>
              </w:rPr>
            </m:ctrlPr>
          </m:sSubPr>
          <m:e>
            <m:r>
              <w:rPr>
                <w:rFonts w:ascii="Cambria Math" w:hAnsi="Cambria Math"/>
              </w:rPr>
              <m:t>n</m:t>
            </m:r>
          </m:e>
          <m:sub>
            <m:r>
              <w:rPr>
                <w:rFonts w:ascii="Cambria Math" w:hAnsi="Cambria Math"/>
              </w:rPr>
              <m:t>m</m:t>
            </m:r>
          </m:sub>
        </m:sSub>
      </m:oMath>
      <w:r w:rsidR="002714AE">
        <w:rPr>
          <w:iCs/>
        </w:rPr>
        <w:t xml:space="preserve"> </w:t>
      </w:r>
      <w:r>
        <w:rPr>
          <w:iCs/>
        </w:rPr>
        <w:t xml:space="preserve">is selected </w:t>
      </w:r>
      <w:r w:rsidRPr="00C4497A">
        <w:rPr>
          <w:iCs/>
        </w:rPr>
        <w:t>uniformly at random from the subset of resource candidates satisfying the criterion</w:t>
      </w:r>
      <w:r>
        <w:rPr>
          <w:iCs/>
        </w:rPr>
        <w:t xml:space="preserve"> </w:t>
      </w:r>
      <m:oMath>
        <m:func>
          <m:funcPr>
            <m:ctrlPr>
              <w:rPr>
                <w:rFonts w:ascii="Cambria Math" w:hAnsi="Cambria Math"/>
                <w:iCs/>
              </w:rPr>
            </m:ctrlPr>
          </m:funcPr>
          <m:fName>
            <m:r>
              <m:rPr>
                <m:sty m:val="p"/>
              </m:rPr>
              <w:rPr>
                <w:rFonts w:ascii="Cambria Math" w:hAnsi="Cambria Math"/>
              </w:rPr>
              <m:t>min</m:t>
            </m:r>
          </m:fName>
          <m:e>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m</m:t>
                    </m:r>
                    <m:r>
                      <m:rPr>
                        <m:sty m:val="p"/>
                      </m:rPr>
                      <w:rPr>
                        <w:rFonts w:ascii="Cambria Math" w:hAnsi="Cambria Math"/>
                      </w:rPr>
                      <m:t>-1</m:t>
                    </m:r>
                  </m:sub>
                </m:sSub>
              </m:e>
            </m:d>
          </m:e>
        </m:func>
        <m:r>
          <m:rPr>
            <m:sty m:val="p"/>
          </m:rPr>
          <w:rPr>
            <w:rFonts w:ascii="Cambria Math" w:hAnsi="Cambria Math"/>
          </w:rPr>
          <m:t>-</m:t>
        </m:r>
        <m:r>
          <w:rPr>
            <w:rFonts w:ascii="Cambria Math" w:hAnsi="Cambria Math"/>
          </w:rPr>
          <m:t>31</m:t>
        </m:r>
        <m:r>
          <m:rPr>
            <m:sty m:val="p"/>
          </m:rPr>
          <w:rPr>
            <w:rFonts w:ascii="Cambria Math" w:eastAsia="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m</m:t>
            </m:r>
          </m:sub>
        </m:sSub>
        <m:r>
          <m:rPr>
            <m:sty m:val="p"/>
          </m:rPr>
          <w:rPr>
            <w:rFonts w:ascii="Cambria Math" w:eastAsia="Cambria Math" w:hAnsi="Cambria Math"/>
          </w:rPr>
          <m:t>≤</m:t>
        </m:r>
        <m:func>
          <m:funcPr>
            <m:ctrlPr>
              <w:rPr>
                <w:rFonts w:ascii="Cambria Math" w:eastAsia="Cambria Math" w:hAnsi="Cambria Math"/>
                <w:iCs/>
              </w:rPr>
            </m:ctrlPr>
          </m:funcPr>
          <m:fName>
            <m:r>
              <m:rPr>
                <m:sty m:val="p"/>
              </m:rPr>
              <w:rPr>
                <w:rFonts w:ascii="Cambria Math" w:hAnsi="Cambria Math"/>
              </w:rPr>
              <m:t>max</m:t>
            </m:r>
          </m:fName>
          <m:e>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m</m:t>
                    </m:r>
                    <m:r>
                      <m:rPr>
                        <m:sty m:val="p"/>
                      </m:rPr>
                      <w:rPr>
                        <w:rFonts w:ascii="Cambria Math" w:hAnsi="Cambria Math"/>
                      </w:rPr>
                      <m:t>-1</m:t>
                    </m:r>
                  </m:sub>
                </m:sSub>
              </m:e>
            </m:d>
          </m:e>
        </m:func>
        <m:r>
          <m:rPr>
            <m:sty m:val="p"/>
          </m:rPr>
          <w:rPr>
            <w:rFonts w:ascii="Cambria Math" w:hAnsi="Cambria Math"/>
          </w:rPr>
          <m:t>+31 </m:t>
        </m:r>
        <m:r>
          <m:rPr>
            <m:sty m:val="p"/>
          </m:rPr>
          <w:rPr>
            <w:rFonts w:ascii="Cambria Math" w:eastAsia="Cambria Math" w:hAnsi="Cambria Math"/>
          </w:rPr>
          <m:t>and </m:t>
        </m:r>
        <m:r>
          <w:rPr>
            <w:rFonts w:ascii="Cambria Math" w:eastAsia="Cambria Math" w:hAnsi="Cambria Math"/>
          </w:rPr>
          <m:t>n</m:t>
        </m:r>
        <m:r>
          <m:rPr>
            <m:sty m:val="p"/>
          </m:rPr>
          <w:rPr>
            <w:rFonts w:ascii="Cambria Math" w:eastAsia="Cambria Math" w:hAnsi="Cambria Math"/>
          </w:rPr>
          <m:t>∉</m:t>
        </m:r>
        <m:nary>
          <m:naryPr>
            <m:chr m:val="⋃"/>
            <m:ctrlPr>
              <w:rPr>
                <w:rFonts w:ascii="Cambria Math" w:eastAsia="Cambria Math" w:hAnsi="Cambria Math"/>
                <w:iCs/>
              </w:rPr>
            </m:ctrlPr>
          </m:naryPr>
          <m:sub>
            <m:r>
              <w:rPr>
                <w:rFonts w:ascii="Cambria Math" w:eastAsia="Cambria Math" w:hAnsi="Cambria Math"/>
              </w:rPr>
              <m:t>i</m:t>
            </m:r>
            <m:r>
              <m:rPr>
                <m:sty m:val="p"/>
              </m:rPr>
              <w:rPr>
                <w:rFonts w:ascii="Cambria Math" w:eastAsia="Cambria Math" w:hAnsi="Cambria Math"/>
              </w:rPr>
              <m:t>=0</m:t>
            </m:r>
          </m:sub>
          <m:sup>
            <m:r>
              <w:rPr>
                <w:rFonts w:ascii="Cambria Math" w:eastAsia="Cambria Math" w:hAnsi="Cambria Math"/>
              </w:rPr>
              <m:t>m</m:t>
            </m:r>
            <m:r>
              <m:rPr>
                <m:sty m:val="p"/>
              </m:rPr>
              <w:rPr>
                <w:rFonts w:ascii="Cambria Math" w:eastAsia="Cambria Math" w:hAnsi="Cambria Math"/>
              </w:rPr>
              <m:t>-1</m:t>
            </m:r>
          </m:sup>
          <m:e>
            <m:d>
              <m:dPr>
                <m:begChr m:val="["/>
                <m:endChr m:val="]"/>
                <m:ctrlPr>
                  <w:rPr>
                    <w:rFonts w:ascii="Cambria Math" w:eastAsia="Cambria Math" w:hAnsi="Cambria Math"/>
                    <w:iCs/>
                  </w:rPr>
                </m:ctrlPr>
              </m:dPr>
              <m:e>
                <m:sSub>
                  <m:sSubPr>
                    <m:ctrlPr>
                      <w:rPr>
                        <w:rFonts w:ascii="Cambria Math" w:eastAsia="Cambria Math" w:hAnsi="Cambria Math"/>
                        <w:iCs/>
                      </w:rPr>
                    </m:ctrlPr>
                  </m:sSubPr>
                  <m:e>
                    <m:r>
                      <w:rPr>
                        <w:rFonts w:ascii="Cambria Math" w:eastAsia="Cambria Math" w:hAnsi="Cambria Math"/>
                      </w:rPr>
                      <m:t>n</m:t>
                    </m:r>
                  </m:e>
                  <m:sub>
                    <m:r>
                      <w:rPr>
                        <w:rFonts w:ascii="Cambria Math" w:eastAsia="Cambria Math" w:hAnsi="Cambria Math"/>
                      </w:rPr>
                      <m:t>i</m:t>
                    </m:r>
                  </m:sub>
                </m:sSub>
                <m:r>
                  <m:rPr>
                    <m:sty m:val="p"/>
                  </m:rPr>
                  <w:rPr>
                    <w:rFonts w:ascii="Cambria Math" w:eastAsia="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min</m:t>
                    </m:r>
                  </m:sub>
                </m:sSub>
                <m:r>
                  <m:rPr>
                    <m:sty m:val="p"/>
                  </m:rPr>
                  <w:rPr>
                    <w:rFonts w:ascii="Cambria Math" w:eastAsia="Cambria Math" w:hAnsi="Cambria Math"/>
                  </w:rPr>
                  <m:t>,</m:t>
                </m:r>
                <m:sSub>
                  <m:sSubPr>
                    <m:ctrlPr>
                      <w:rPr>
                        <w:rFonts w:ascii="Cambria Math" w:eastAsia="Cambria Math" w:hAnsi="Cambria Math"/>
                        <w:iCs/>
                      </w:rPr>
                    </m:ctrlPr>
                  </m:sSubPr>
                  <m:e>
                    <m:r>
                      <w:rPr>
                        <w:rFonts w:ascii="Cambria Math" w:eastAsia="Cambria Math" w:hAnsi="Cambria Math"/>
                      </w:rPr>
                      <m:t>n</m:t>
                    </m:r>
                  </m:e>
                  <m:sub>
                    <m:r>
                      <w:rPr>
                        <w:rFonts w:ascii="Cambria Math" w:eastAsia="Cambria Math" w:hAnsi="Cambria Math"/>
                      </w:rPr>
                      <m:t>i</m:t>
                    </m:r>
                  </m:sub>
                </m:sSub>
                <m:r>
                  <m:rPr>
                    <m:sty m:val="p"/>
                  </m:rPr>
                  <w:rPr>
                    <w:rFonts w:ascii="Cambria Math" w:eastAsia="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min</m:t>
                    </m:r>
                  </m:sub>
                </m:sSub>
              </m:e>
            </m:d>
          </m:e>
        </m:nary>
      </m:oMath>
      <w:r w:rsidR="00CC25E9">
        <w:rPr>
          <w:iCs/>
        </w:rPr>
        <w:t xml:space="preserve">, where </w:t>
      </w:r>
      <m:oMath>
        <m:r>
          <w:rPr>
            <w:rFonts w:ascii="Cambria Math" w:hAnsi="Cambria Math"/>
          </w:rPr>
          <m:t>m≥1</m:t>
        </m:r>
      </m:oMath>
      <w:r w:rsidR="00CC25E9">
        <w:t>.</w:t>
      </w:r>
    </w:p>
    <w:p w14:paraId="047EF1CE" w14:textId="77777777" w:rsidR="005C360E" w:rsidRDefault="005C360E" w:rsidP="003D54ED">
      <w:pPr>
        <w:jc w:val="both"/>
      </w:pPr>
    </w:p>
    <w:p w14:paraId="1DAB0247" w14:textId="77777777" w:rsidR="00CB4116" w:rsidRDefault="00626C97" w:rsidP="00CB4116">
      <w:pPr>
        <w:jc w:val="both"/>
        <w:rPr>
          <w:iCs/>
        </w:rPr>
      </w:pPr>
      <w:proofErr w:type="gramStart"/>
      <w:r>
        <w:t xml:space="preserve">For </w:t>
      </w:r>
      <w:proofErr w:type="gramEnd"/>
      <m:oMath>
        <m:sSub>
          <m:sSubPr>
            <m:ctrlPr>
              <w:rPr>
                <w:rFonts w:ascii="Cambria Math" w:hAnsi="Cambria Math"/>
                <w:i/>
              </w:rPr>
            </m:ctrlPr>
          </m:sSubPr>
          <m:e>
            <m:r>
              <w:rPr>
                <w:rFonts w:ascii="Cambria Math" w:hAnsi="Cambria Math"/>
              </w:rPr>
              <m:t>N</m:t>
            </m:r>
          </m:e>
          <m:sub>
            <m:r>
              <m:rPr>
                <m:sty m:val="p"/>
              </m:rPr>
              <w:rPr>
                <w:rFonts w:ascii="Cambria Math" w:hAnsi="Cambria Math"/>
              </w:rPr>
              <m:t>MAX</m:t>
            </m:r>
          </m:sub>
        </m:sSub>
        <m:r>
          <w:rPr>
            <w:rFonts w:ascii="Cambria Math" w:hAnsi="Cambria Math"/>
          </w:rPr>
          <m:t>=3</m:t>
        </m:r>
      </m:oMath>
      <w:r>
        <w:t xml:space="preserve">, the second resource occurs at slot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and the third resource occurs at slot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w:t>
      </w:r>
      <w:r w:rsidR="00B17B4A">
        <w:t>Following LTE V2X’s principle, w</w:t>
      </w:r>
      <w:r>
        <w:t xml:space="preserve">e select the values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 a sequential manner. </w:t>
      </w:r>
      <w:r w:rsidR="003B7193">
        <w:t xml:space="preserve">Similar to the case </w:t>
      </w:r>
      <w:proofErr w:type="gramStart"/>
      <w:r w:rsidR="003B7193">
        <w:t xml:space="preserve">of </w:t>
      </w:r>
      <w:proofErr w:type="gramEnd"/>
      <m:oMath>
        <m:sSub>
          <m:sSubPr>
            <m:ctrlPr>
              <w:rPr>
                <w:rFonts w:ascii="Cambria Math" w:hAnsi="Cambria Math"/>
                <w:i/>
              </w:rPr>
            </m:ctrlPr>
          </m:sSubPr>
          <m:e>
            <m:r>
              <w:rPr>
                <w:rFonts w:ascii="Cambria Math" w:hAnsi="Cambria Math"/>
              </w:rPr>
              <m:t>N</m:t>
            </m:r>
          </m:e>
          <m:sub>
            <m:r>
              <m:rPr>
                <m:sty m:val="p"/>
              </m:rPr>
              <w:rPr>
                <w:rFonts w:ascii="Cambria Math" w:hAnsi="Cambria Math"/>
              </w:rPr>
              <m:t>MAX</m:t>
            </m:r>
          </m:sub>
        </m:sSub>
        <m:r>
          <w:rPr>
            <w:rFonts w:ascii="Cambria Math" w:hAnsi="Cambria Math"/>
          </w:rPr>
          <m:t>=2</m:t>
        </m:r>
      </m:oMath>
      <w:r w:rsidR="003B7193">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3B7193">
        <w:t xml:space="preserve"> satisfies that </w:t>
      </w:r>
      <m:oMath>
        <m:r>
          <w:rPr>
            <w:rFonts w:ascii="Cambria Math" w:hAnsi="Cambria Math"/>
          </w:rPr>
          <m:t>-31≤</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≤31</m:t>
        </m:r>
      </m:oMath>
      <w:r w:rsidR="003B7193">
        <w:rPr>
          <w:iCs/>
        </w:rPr>
        <w:t xml:space="preserve"> and </w:t>
      </w:r>
      <m:oMath>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e>
        </m:d>
        <m:r>
          <w:rPr>
            <w:rFonts w:ascii="Cambria Math" w:hAnsi="Cambria Math"/>
          </w:rPr>
          <m:t>&gt;</m:t>
        </m:r>
        <m:sSub>
          <m:sSubPr>
            <m:ctrlPr>
              <w:rPr>
                <w:rFonts w:ascii="Cambria Math" w:hAnsi="Cambria Math"/>
                <w:i/>
                <w:iCs/>
              </w:rPr>
            </m:ctrlPr>
          </m:sSubPr>
          <m:e>
            <m:r>
              <w:rPr>
                <w:rFonts w:ascii="Cambria Math" w:hAnsi="Cambria Math"/>
              </w:rPr>
              <m:t>T</m:t>
            </m:r>
          </m:e>
          <m:sub>
            <m:r>
              <w:rPr>
                <w:rFonts w:ascii="Cambria Math" w:hAnsi="Cambria Math"/>
              </w:rPr>
              <m:t>min</m:t>
            </m:r>
          </m:sub>
        </m:sSub>
      </m:oMath>
      <w:r w:rsidR="003B7193">
        <w:rPr>
          <w:iCs/>
        </w:rPr>
        <w:t>.</w:t>
      </w:r>
      <w:r w:rsidR="00327627">
        <w:rPr>
          <w:iCs/>
        </w:rPr>
        <w:t xml:space="preserve"> </w:t>
      </w:r>
      <w:r w:rsidR="003B7193">
        <w:rPr>
          <w:iCs/>
        </w:rPr>
        <w:t xml:space="preserve">Next, </w:t>
      </w:r>
      <w:r w:rsidR="00CB4116">
        <w:rPr>
          <w:iCs/>
        </w:rPr>
        <w:t>we select</w:t>
      </w:r>
      <w:r w:rsidR="00CB4116" w:rsidRPr="00C4497A">
        <w:rPr>
          <w:iCs/>
        </w:rPr>
        <w:t xml:space="preserve"> the </w:t>
      </w:r>
      <w:r w:rsidR="00CB4116">
        <w:rPr>
          <w:iCs/>
        </w:rPr>
        <w:t xml:space="preserve">third </w:t>
      </w:r>
      <w:r w:rsidR="00CB4116" w:rsidRPr="00C4497A">
        <w:rPr>
          <w:iCs/>
        </w:rPr>
        <w:t>transmission opportunity uniformly at random from the subset of resource candidates satisfying the criterion</w:t>
      </w:r>
    </w:p>
    <w:p w14:paraId="013D156D" w14:textId="77777777" w:rsidR="00F13320" w:rsidRDefault="00E441AC" w:rsidP="00CB4116">
      <w:pPr>
        <w:overflowPunct/>
        <w:autoSpaceDE/>
        <w:autoSpaceDN/>
        <w:adjustRightInd/>
        <w:spacing w:after="0"/>
        <w:ind w:left="-90"/>
        <w:contextualSpacing/>
        <w:jc w:val="center"/>
        <w:textAlignment w:val="auto"/>
        <w:rPr>
          <w:iCs/>
        </w:rPr>
      </w:pPr>
      <m:oMathPara>
        <m:oMath>
          <m:func>
            <m:funcPr>
              <m:ctrlPr>
                <w:rPr>
                  <w:rFonts w:ascii="Cambria Math" w:hAnsi="Cambria Math"/>
                  <w:iCs/>
                </w:rPr>
              </m:ctrlPr>
            </m:funcPr>
            <m:fName>
              <m:r>
                <m:rPr>
                  <m:sty m:val="p"/>
                </m:rPr>
                <w:rPr>
                  <w:rFonts w:ascii="Cambria Math" w:hAnsi="Cambria Math"/>
                </w:rPr>
                <m:t>max</m:t>
              </m:r>
            </m:fName>
            <m:e>
              <m:d>
                <m:dPr>
                  <m:begChr m:val="{"/>
                  <m:endChr m:val="}"/>
                  <m:ctrlPr>
                    <w:rPr>
                      <w:rFonts w:ascii="Cambria Math" w:hAnsi="Cambria Math"/>
                      <w:iCs/>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e>
          </m:func>
          <m:r>
            <m:rPr>
              <m:sty m:val="p"/>
            </m:rPr>
            <w:rPr>
              <w:rFonts w:ascii="Cambria Math" w:hAnsi="Cambria Math"/>
            </w:rPr>
            <m:t>-31</m:t>
          </m:r>
          <m:r>
            <m:rPr>
              <m:sty m:val="p"/>
            </m:rPr>
            <w:rPr>
              <w:rFonts w:ascii="Cambria Math" w:eastAsia="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2</m:t>
              </m:r>
            </m:sub>
          </m:sSub>
          <m:r>
            <m:rPr>
              <m:sty m:val="p"/>
            </m:rPr>
            <w:rPr>
              <w:rFonts w:ascii="Cambria Math" w:eastAsia="Cambria Math" w:hAnsi="Cambria Math"/>
            </w:rPr>
            <m:t>≤</m:t>
          </m:r>
          <m:func>
            <m:funcPr>
              <m:ctrlPr>
                <w:rPr>
                  <w:rFonts w:ascii="Cambria Math" w:hAnsi="Cambria Math"/>
                  <w:iCs/>
                </w:rPr>
              </m:ctrlPr>
            </m:funcPr>
            <m:fName>
              <m:r>
                <m:rPr>
                  <m:sty m:val="p"/>
                </m:rPr>
                <w:rPr>
                  <w:rFonts w:ascii="Cambria Math" w:hAnsi="Cambria Math"/>
                </w:rPr>
                <m:t>min</m:t>
              </m:r>
              <m:ctrlPr>
                <w:rPr>
                  <w:rFonts w:ascii="Cambria Math" w:eastAsia="Cambria Math" w:hAnsi="Cambria Math"/>
                </w:rPr>
              </m:ctrlPr>
            </m:fName>
            <m:e>
              <m:d>
                <m:dPr>
                  <m:begChr m:val="{"/>
                  <m:endChr m:val="}"/>
                  <m:ctrlPr>
                    <w:rPr>
                      <w:rFonts w:ascii="Cambria Math" w:hAnsi="Cambria Math"/>
                      <w:iCs/>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e>
          </m:func>
          <m:r>
            <m:rPr>
              <m:sty m:val="p"/>
            </m:rPr>
            <w:rPr>
              <w:rFonts w:ascii="Cambria Math" w:hAnsi="Cambria Math"/>
            </w:rPr>
            <m:t>+31 </m:t>
          </m:r>
          <m:r>
            <m:rPr>
              <m:sty m:val="p"/>
            </m:rPr>
            <w:rPr>
              <w:rFonts w:ascii="Cambria Math" w:eastAsia="Cambria Math" w:hAnsi="Cambria Math"/>
            </w:rPr>
            <m:t>and </m:t>
          </m:r>
          <m:sSub>
            <m:sSubPr>
              <m:ctrlPr>
                <w:rPr>
                  <w:rFonts w:ascii="Cambria Math" w:hAnsi="Cambria Math"/>
                  <w:iCs/>
                </w:rPr>
              </m:ctrlPr>
            </m:sSubPr>
            <m:e>
              <m:r>
                <w:rPr>
                  <w:rFonts w:ascii="Cambria Math" w:hAnsi="Cambria Math"/>
                </w:rPr>
                <m:t>n</m:t>
              </m:r>
            </m:e>
            <m:sub>
              <m:r>
                <m:rPr>
                  <m:sty m:val="p"/>
                </m:rPr>
                <w:rPr>
                  <w:rFonts w:ascii="Cambria Math" w:hAnsi="Cambria Math"/>
                </w:rPr>
                <m:t>2</m:t>
              </m:r>
            </m:sub>
          </m:sSub>
          <m:r>
            <m:rPr>
              <m:sty m:val="p"/>
            </m:rPr>
            <w:rPr>
              <w:rFonts w:ascii="Cambria Math" w:eastAsia="Cambria Math" w:hAnsi="Cambria Math"/>
            </w:rPr>
            <m:t>∉</m:t>
          </m:r>
          <m:nary>
            <m:naryPr>
              <m:chr m:val="⋃"/>
              <m:ctrlPr>
                <w:rPr>
                  <w:rFonts w:ascii="Cambria Math" w:eastAsia="Cambria Math" w:hAnsi="Cambria Math"/>
                  <w:iCs/>
                </w:rPr>
              </m:ctrlPr>
            </m:naryPr>
            <m:sub>
              <m:r>
                <w:rPr>
                  <w:rFonts w:ascii="Cambria Math" w:eastAsia="Cambria Math" w:hAnsi="Cambria Math"/>
                </w:rPr>
                <m:t>i</m:t>
              </m:r>
              <m:r>
                <m:rPr>
                  <m:sty m:val="p"/>
                </m:rPr>
                <w:rPr>
                  <w:rFonts w:ascii="Cambria Math" w:eastAsia="Cambria Math" w:hAnsi="Cambria Math"/>
                </w:rPr>
                <m:t>=0</m:t>
              </m:r>
            </m:sub>
            <m:sup>
              <m:r>
                <w:rPr>
                  <w:rFonts w:ascii="Cambria Math" w:eastAsia="Cambria Math" w:hAnsi="Cambria Math"/>
                </w:rPr>
                <m:t>m</m:t>
              </m:r>
              <m:r>
                <m:rPr>
                  <m:sty m:val="p"/>
                </m:rPr>
                <w:rPr>
                  <w:rFonts w:ascii="Cambria Math" w:eastAsia="Cambria Math" w:hAnsi="Cambria Math"/>
                </w:rPr>
                <m:t>-1</m:t>
              </m:r>
            </m:sup>
            <m:e>
              <m:d>
                <m:dPr>
                  <m:begChr m:val="["/>
                  <m:endChr m:val="]"/>
                  <m:ctrlPr>
                    <w:rPr>
                      <w:rFonts w:ascii="Cambria Math" w:eastAsia="Cambria Math" w:hAnsi="Cambria Math"/>
                      <w:iCs/>
                    </w:rPr>
                  </m:ctrlPr>
                </m:dPr>
                <m:e>
                  <m:sSub>
                    <m:sSubPr>
                      <m:ctrlPr>
                        <w:rPr>
                          <w:rFonts w:ascii="Cambria Math" w:eastAsia="Cambria Math" w:hAnsi="Cambria Math"/>
                          <w:iCs/>
                        </w:rPr>
                      </m:ctrlPr>
                    </m:sSubPr>
                    <m:e>
                      <m:r>
                        <w:rPr>
                          <w:rFonts w:ascii="Cambria Math" w:eastAsia="Cambria Math" w:hAnsi="Cambria Math"/>
                        </w:rPr>
                        <m:t>n</m:t>
                      </m:r>
                    </m:e>
                    <m:sub>
                      <m:r>
                        <w:rPr>
                          <w:rFonts w:ascii="Cambria Math" w:eastAsia="Cambria Math" w:hAnsi="Cambria Math"/>
                        </w:rPr>
                        <m:t>i</m:t>
                      </m:r>
                    </m:sub>
                  </m:sSub>
                  <m:r>
                    <m:rPr>
                      <m:sty m:val="p"/>
                    </m:rPr>
                    <w:rPr>
                      <w:rFonts w:ascii="Cambria Math" w:eastAsia="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min</m:t>
                      </m:r>
                    </m:sub>
                  </m:sSub>
                  <m:r>
                    <m:rPr>
                      <m:sty m:val="p"/>
                    </m:rPr>
                    <w:rPr>
                      <w:rFonts w:ascii="Cambria Math" w:eastAsia="Cambria Math" w:hAnsi="Cambria Math"/>
                    </w:rPr>
                    <m:t>,</m:t>
                  </m:r>
                  <m:sSub>
                    <m:sSubPr>
                      <m:ctrlPr>
                        <w:rPr>
                          <w:rFonts w:ascii="Cambria Math" w:eastAsia="Cambria Math" w:hAnsi="Cambria Math"/>
                          <w:iCs/>
                        </w:rPr>
                      </m:ctrlPr>
                    </m:sSubPr>
                    <m:e>
                      <m:r>
                        <w:rPr>
                          <w:rFonts w:ascii="Cambria Math" w:eastAsia="Cambria Math" w:hAnsi="Cambria Math"/>
                        </w:rPr>
                        <m:t>n</m:t>
                      </m:r>
                    </m:e>
                    <m:sub>
                      <m:r>
                        <w:rPr>
                          <w:rFonts w:ascii="Cambria Math" w:eastAsia="Cambria Math" w:hAnsi="Cambria Math"/>
                        </w:rPr>
                        <m:t>i</m:t>
                      </m:r>
                    </m:sub>
                  </m:sSub>
                  <m:r>
                    <m:rPr>
                      <m:sty m:val="p"/>
                    </m:rPr>
                    <w:rPr>
                      <w:rFonts w:ascii="Cambria Math" w:eastAsia="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min</m:t>
                      </m:r>
                    </m:sub>
                  </m:sSub>
                </m:e>
              </m:d>
            </m:e>
          </m:nary>
        </m:oMath>
      </m:oMathPara>
    </w:p>
    <w:p w14:paraId="1782B10C" w14:textId="58160192" w:rsidR="00E8361B" w:rsidRDefault="004E7599" w:rsidP="00E8361B">
      <w:pPr>
        <w:jc w:val="both"/>
        <w:rPr>
          <w:iCs/>
        </w:rPr>
      </w:pPr>
      <w:r>
        <w:rPr>
          <w:iCs/>
        </w:rPr>
        <w:t xml:space="preserve">If a </w:t>
      </w:r>
      <w:proofErr w:type="spellStart"/>
      <w:r>
        <w:rPr>
          <w:iCs/>
        </w:rPr>
        <w:t>Tx</w:t>
      </w:r>
      <w:proofErr w:type="spellEnd"/>
      <w:r>
        <w:rPr>
          <w:iCs/>
        </w:rPr>
        <w:t xml:space="preserve"> UE intends to select more than </w:t>
      </w:r>
      <m:oMath>
        <m:sSub>
          <m:sSubPr>
            <m:ctrlPr>
              <w:rPr>
                <w:rFonts w:ascii="Cambria Math" w:hAnsi="Cambria Math"/>
                <w:i/>
              </w:rPr>
            </m:ctrlPr>
          </m:sSubPr>
          <m:e>
            <m:r>
              <w:rPr>
                <w:rFonts w:ascii="Cambria Math" w:hAnsi="Cambria Math"/>
              </w:rPr>
              <m:t>N</m:t>
            </m:r>
          </m:e>
          <m:sub>
            <m:r>
              <m:rPr>
                <m:sty m:val="p"/>
              </m:rPr>
              <w:rPr>
                <w:rFonts w:ascii="Cambria Math" w:hAnsi="Cambria Math"/>
              </w:rPr>
              <m:t>MAX</m:t>
            </m:r>
          </m:sub>
        </m:sSub>
        <m:r>
          <w:rPr>
            <w:rFonts w:ascii="Cambria Math" w:hAnsi="Cambria Math"/>
          </w:rPr>
          <m:t>=3</m:t>
        </m:r>
      </m:oMath>
      <w:r>
        <w:t xml:space="preserve"> resources within the same trigger of resource selection, then we may consider the following </w:t>
      </w:r>
      <w:r w:rsidR="00437AD2">
        <w:t>scheme</w:t>
      </w:r>
      <w:r>
        <w:t xml:space="preserve">: Assume that the first three resources are selected at </w:t>
      </w:r>
      <w:proofErr w:type="gramStart"/>
      <w:r>
        <w:t xml:space="preserve">slots </w:t>
      </w:r>
      <w:proofErr w:type="gramEnd"/>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rPr>
          <w:iCs/>
        </w:rPr>
        <w:t>,</w:t>
      </w:r>
      <m:oMath>
        <m:r>
          <m:rPr>
            <m:sty m:val="p"/>
          </m:rPr>
          <w:rPr>
            <w:rFonts w:ascii="Cambria Math" w:hAnsi="Cambria Math"/>
          </w:rPr>
          <m:t xml:space="preserve"> </m:t>
        </m:r>
        <m:sSub>
          <m:sSubPr>
            <m:ctrlPr>
              <w:rPr>
                <w:rFonts w:ascii="Cambria Math" w:hAnsi="Cambria Math"/>
                <w:iCs/>
              </w:rPr>
            </m:ctrlPr>
          </m:sSubPr>
          <m:e>
            <m:r>
              <w:rPr>
                <w:rFonts w:ascii="Cambria Math" w:hAnsi="Cambria Math"/>
              </w:rPr>
              <m:t>n</m:t>
            </m:r>
          </m:e>
          <m:sub>
            <m:r>
              <m:rPr>
                <m:sty m:val="p"/>
              </m:rPr>
              <w:rPr>
                <w:rFonts w:ascii="Cambria Math" w:hAnsi="Cambria Math"/>
              </w:rPr>
              <m:t>1</m:t>
            </m:r>
          </m:sub>
        </m:sSub>
        <m:r>
          <w:rPr>
            <w:rFonts w:ascii="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2</m:t>
            </m:r>
          </m:sub>
        </m:sSub>
      </m:oMath>
      <w:r>
        <w:rPr>
          <w:iCs/>
        </w:rPr>
        <w:t xml:space="preserve">. Without loss of generality, we assume that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&lt;</m:t>
        </m:r>
        <m:sSub>
          <m:sSubPr>
            <m:ctrlPr>
              <w:rPr>
                <w:rFonts w:ascii="Cambria Math" w:hAnsi="Cambria Math"/>
                <w:iCs/>
              </w:rPr>
            </m:ctrlPr>
          </m:sSubPr>
          <m:e>
            <m:r>
              <w:rPr>
                <w:rFonts w:ascii="Cambria Math" w:hAnsi="Cambria Math"/>
              </w:rPr>
              <m:t>n</m:t>
            </m:r>
          </m:e>
          <m:sub>
            <m:r>
              <m:rPr>
                <m:sty m:val="p"/>
              </m:rPr>
              <w:rPr>
                <w:rFonts w:ascii="Cambria Math" w:hAnsi="Cambria Math"/>
              </w:rPr>
              <m:t>1</m:t>
            </m:r>
          </m:sub>
        </m:sSub>
        <m:r>
          <w:rPr>
            <w:rFonts w:ascii="Cambria Math" w:hAnsi="Cambria Math"/>
          </w:rPr>
          <m:t>&lt;</m:t>
        </m:r>
        <m:sSub>
          <m:sSubPr>
            <m:ctrlPr>
              <w:rPr>
                <w:rFonts w:ascii="Cambria Math" w:hAnsi="Cambria Math"/>
                <w:iCs/>
              </w:rPr>
            </m:ctrlPr>
          </m:sSubPr>
          <m:e>
            <m:r>
              <w:rPr>
                <w:rFonts w:ascii="Cambria Math" w:hAnsi="Cambria Math"/>
              </w:rPr>
              <m:t>n</m:t>
            </m:r>
          </m:e>
          <m:sub>
            <m:r>
              <m:rPr>
                <m:sty m:val="p"/>
              </m:rPr>
              <w:rPr>
                <w:rFonts w:ascii="Cambria Math" w:hAnsi="Cambria Math"/>
              </w:rPr>
              <m:t>2</m:t>
            </m:r>
          </m:sub>
        </m:sSub>
        <m:r>
          <w:rPr>
            <w:rFonts w:ascii="Cambria Math" w:hAnsi="Cambria Math"/>
          </w:rPr>
          <m:t>.</m:t>
        </m:r>
      </m:oMath>
      <w:r>
        <w:rPr>
          <w:iCs/>
        </w:rPr>
        <w:t xml:space="preserve"> </w:t>
      </w:r>
      <w:r w:rsidR="00E8361B">
        <w:rPr>
          <w:iCs/>
        </w:rPr>
        <w:t xml:space="preserve">Denote by </w:t>
      </w:r>
      <m:oMath>
        <m:sSub>
          <m:sSubPr>
            <m:ctrlPr>
              <w:rPr>
                <w:rFonts w:ascii="Cambria Math" w:hAnsi="Cambria Math"/>
                <w:iCs/>
              </w:rPr>
            </m:ctrlPr>
          </m:sSubPr>
          <m:e>
            <m:r>
              <w:rPr>
                <w:rFonts w:ascii="Cambria Math" w:hAnsi="Cambria Math"/>
              </w:rPr>
              <m:t>n</m:t>
            </m:r>
          </m:e>
          <m:sub>
            <m:r>
              <m:rPr>
                <m:sty m:val="p"/>
              </m:rPr>
              <w:rPr>
                <w:rFonts w:ascii="Cambria Math" w:hAnsi="Cambria Math"/>
              </w:rPr>
              <m:t>max,2</m:t>
            </m:r>
          </m:sub>
        </m:sSub>
        <m:r>
          <w:rPr>
            <w:rFonts w:ascii="Cambria Math" w:hAnsi="Cambria Math"/>
          </w:rPr>
          <m:t>(m)</m:t>
        </m:r>
      </m:oMath>
      <w:r w:rsidR="00E8361B">
        <w:rPr>
          <w:iCs/>
        </w:rP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min,2</m:t>
            </m:r>
          </m:sub>
        </m:sSub>
        <m:r>
          <w:rPr>
            <w:rFonts w:ascii="Cambria Math" w:hAnsi="Cambria Math"/>
          </w:rPr>
          <m:t>(m)</m:t>
        </m:r>
      </m:oMath>
      <w:r w:rsidR="00E8361B">
        <w:rPr>
          <w:iCs/>
        </w:rPr>
        <w:t xml:space="preserve"> the second maximum and the second minimum of the </w:t>
      </w:r>
      <w:proofErr w:type="gramStart"/>
      <w:r w:rsidR="00E8361B">
        <w:rPr>
          <w:iCs/>
        </w:rPr>
        <w:t xml:space="preserve">sequence </w:t>
      </w:r>
      <w:proofErr w:type="gramEnd"/>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m</m:t>
            </m:r>
            <m:r>
              <m:rPr>
                <m:sty m:val="p"/>
              </m:rPr>
              <w:rPr>
                <w:rFonts w:ascii="Cambria Math" w:hAnsi="Cambria Math"/>
              </w:rPr>
              <m:t>-1</m:t>
            </m:r>
          </m:sub>
        </m:sSub>
      </m:oMath>
      <w:r w:rsidR="005C360E">
        <w:rPr>
          <w:iCs/>
        </w:rPr>
        <w:t>, respectively</w:t>
      </w:r>
      <w:r w:rsidR="00E8361B">
        <w:rPr>
          <w:iCs/>
        </w:rPr>
        <w:t xml:space="preserve"> </w:t>
      </w:r>
      <w:r w:rsidR="00C4497A" w:rsidRPr="00C4497A">
        <w:rPr>
          <w:iCs/>
        </w:rPr>
        <w:t xml:space="preserve">Assuming that the first </w:t>
      </w:r>
      <m:oMath>
        <m:r>
          <w:rPr>
            <w:rFonts w:ascii="Cambria Math" w:hAnsi="Cambria Math"/>
          </w:rPr>
          <m:t>m</m:t>
        </m:r>
        <m:r>
          <m:rPr>
            <m:sty m:val="p"/>
          </m:rPr>
          <w:rPr>
            <w:rFonts w:ascii="Cambria Math" w:hAnsi="Cambria Math"/>
          </w:rPr>
          <m:t> </m:t>
        </m:r>
      </m:oMath>
      <w:r w:rsidR="00C4497A" w:rsidRPr="00C4497A">
        <w:rPr>
          <w:iCs/>
        </w:rPr>
        <w:t>transmission opportu</w:t>
      </w:r>
      <w:r w:rsidR="00CB4116">
        <w:rPr>
          <w:iCs/>
        </w:rPr>
        <w:t>nities have been determined, we select</w:t>
      </w:r>
      <w:r w:rsidR="00C4497A" w:rsidRPr="00C4497A">
        <w:rPr>
          <w:iCs/>
        </w:rPr>
        <w:t xml:space="preserve"> the </w:t>
      </w:r>
      <m:oMath>
        <m:r>
          <m:rPr>
            <m:sty m:val="p"/>
          </m:rPr>
          <w:rPr>
            <w:rFonts w:ascii="Cambria Math" w:hAnsi="Cambria Math"/>
          </w:rPr>
          <m:t>(</m:t>
        </m:r>
        <m:r>
          <w:rPr>
            <w:rFonts w:ascii="Cambria Math" w:hAnsi="Cambria Math"/>
          </w:rPr>
          <m:t>m</m:t>
        </m:r>
        <m:r>
          <m:rPr>
            <m:sty m:val="p"/>
          </m:rPr>
          <w:rPr>
            <w:rFonts w:ascii="Cambria Math" w:hAnsi="Cambria Math"/>
          </w:rPr>
          <m:t>+1)</m:t>
        </m:r>
      </m:oMath>
      <w:r w:rsidR="00C4497A" w:rsidRPr="00C4497A">
        <w:rPr>
          <w:iCs/>
        </w:rPr>
        <w:t>-th transmission opportunity uniformly at random from the subset of resource candidates satisfying the criterion</w:t>
      </w:r>
    </w:p>
    <w:p w14:paraId="0BCEE903" w14:textId="752871A5" w:rsidR="00E8361B" w:rsidRDefault="00E441AC" w:rsidP="00E8361B">
      <w:pPr>
        <w:overflowPunct/>
        <w:autoSpaceDE/>
        <w:autoSpaceDN/>
        <w:adjustRightInd/>
        <w:spacing w:after="0"/>
        <w:ind w:left="-90"/>
        <w:contextualSpacing/>
        <w:jc w:val="center"/>
        <w:textAlignment w:val="auto"/>
        <w:rPr>
          <w:iCs/>
        </w:rPr>
      </w:pPr>
      <m:oMathPara>
        <m:oMath>
          <m:sSub>
            <m:sSubPr>
              <m:ctrlPr>
                <w:rPr>
                  <w:rFonts w:ascii="Cambria Math" w:hAnsi="Cambria Math"/>
                  <w:iCs/>
                </w:rPr>
              </m:ctrlPr>
            </m:sSubPr>
            <m:e>
              <m:r>
                <w:rPr>
                  <w:rFonts w:ascii="Cambria Math" w:hAnsi="Cambria Math"/>
                </w:rPr>
                <m:t>n</m:t>
              </m:r>
            </m:e>
            <m:sub>
              <m:r>
                <m:rPr>
                  <m:sty m:val="p"/>
                </m:rPr>
                <w:rPr>
                  <w:rFonts w:ascii="Cambria Math" w:hAnsi="Cambria Math"/>
                </w:rPr>
                <m:t>min,2</m:t>
              </m:r>
            </m:sub>
          </m:sSub>
          <m:r>
            <w:rPr>
              <w:rFonts w:ascii="Cambria Math" w:hAnsi="Cambria Math"/>
            </w:rPr>
            <m:t>(m)</m:t>
          </m:r>
          <m:r>
            <m:rPr>
              <m:sty m:val="p"/>
            </m:rPr>
            <w:rPr>
              <w:rFonts w:ascii="Cambria Math" w:hAnsi="Cambria Math"/>
            </w:rPr>
            <m:t>-</m:t>
          </m:r>
          <m:r>
            <w:rPr>
              <w:rFonts w:ascii="Cambria Math" w:hAnsi="Cambria Math"/>
            </w:rPr>
            <m:t>31</m:t>
          </m:r>
          <m:r>
            <m:rPr>
              <m:sty m:val="p"/>
            </m:rPr>
            <w:rPr>
              <w:rFonts w:ascii="Cambria Math" w:eastAsia="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m</m:t>
              </m:r>
            </m:sub>
          </m:sSub>
          <m:r>
            <m:rPr>
              <m:sty m:val="p"/>
            </m:rPr>
            <w:rPr>
              <w:rFonts w:ascii="Cambria Math" w:eastAsia="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max,2</m:t>
              </m:r>
            </m:sub>
          </m:sSub>
          <m:r>
            <w:rPr>
              <w:rFonts w:ascii="Cambria Math" w:hAnsi="Cambria Math"/>
            </w:rPr>
            <m:t>(m)</m:t>
          </m:r>
          <m:r>
            <m:rPr>
              <m:sty m:val="p"/>
            </m:rPr>
            <w:rPr>
              <w:rFonts w:ascii="Cambria Math" w:hAnsi="Cambria Math"/>
            </w:rPr>
            <m:t>+31 </m:t>
          </m:r>
          <m:r>
            <m:rPr>
              <m:sty m:val="p"/>
            </m:rPr>
            <w:rPr>
              <w:rFonts w:ascii="Cambria Math" w:eastAsia="Cambria Math" w:hAnsi="Cambria Math"/>
            </w:rPr>
            <m:t>and </m:t>
          </m:r>
          <m:sSub>
            <m:sSubPr>
              <m:ctrlPr>
                <w:rPr>
                  <w:rFonts w:ascii="Cambria Math" w:hAnsi="Cambria Math"/>
                  <w:iCs/>
                </w:rPr>
              </m:ctrlPr>
            </m:sSubPr>
            <m:e>
              <m:r>
                <w:rPr>
                  <w:rFonts w:ascii="Cambria Math" w:hAnsi="Cambria Math"/>
                </w:rPr>
                <m:t>n</m:t>
              </m:r>
            </m:e>
            <m:sub>
              <m:r>
                <w:rPr>
                  <w:rFonts w:ascii="Cambria Math" w:hAnsi="Cambria Math"/>
                </w:rPr>
                <m:t>m</m:t>
              </m:r>
            </m:sub>
          </m:sSub>
          <m:r>
            <m:rPr>
              <m:sty m:val="p"/>
            </m:rPr>
            <w:rPr>
              <w:rFonts w:ascii="Cambria Math" w:eastAsia="Cambria Math" w:hAnsi="Cambria Math"/>
            </w:rPr>
            <m:t>∉</m:t>
          </m:r>
          <m:nary>
            <m:naryPr>
              <m:chr m:val="⋃"/>
              <m:ctrlPr>
                <w:rPr>
                  <w:rFonts w:ascii="Cambria Math" w:eastAsia="Cambria Math" w:hAnsi="Cambria Math"/>
                  <w:iCs/>
                </w:rPr>
              </m:ctrlPr>
            </m:naryPr>
            <m:sub>
              <m:r>
                <w:rPr>
                  <w:rFonts w:ascii="Cambria Math" w:eastAsia="Cambria Math" w:hAnsi="Cambria Math"/>
                </w:rPr>
                <m:t>i</m:t>
              </m:r>
              <m:r>
                <m:rPr>
                  <m:sty m:val="p"/>
                </m:rPr>
                <w:rPr>
                  <w:rFonts w:ascii="Cambria Math" w:eastAsia="Cambria Math" w:hAnsi="Cambria Math"/>
                </w:rPr>
                <m:t>=0</m:t>
              </m:r>
            </m:sub>
            <m:sup>
              <m:r>
                <w:rPr>
                  <w:rFonts w:ascii="Cambria Math" w:eastAsia="Cambria Math" w:hAnsi="Cambria Math"/>
                </w:rPr>
                <m:t>m</m:t>
              </m:r>
              <m:r>
                <m:rPr>
                  <m:sty m:val="p"/>
                </m:rPr>
                <w:rPr>
                  <w:rFonts w:ascii="Cambria Math" w:eastAsia="Cambria Math" w:hAnsi="Cambria Math"/>
                </w:rPr>
                <m:t>-1</m:t>
              </m:r>
            </m:sup>
            <m:e>
              <m:d>
                <m:dPr>
                  <m:begChr m:val="["/>
                  <m:endChr m:val="]"/>
                  <m:ctrlPr>
                    <w:rPr>
                      <w:rFonts w:ascii="Cambria Math" w:eastAsia="Cambria Math" w:hAnsi="Cambria Math"/>
                      <w:iCs/>
                    </w:rPr>
                  </m:ctrlPr>
                </m:dPr>
                <m:e>
                  <m:sSub>
                    <m:sSubPr>
                      <m:ctrlPr>
                        <w:rPr>
                          <w:rFonts w:ascii="Cambria Math" w:eastAsia="Cambria Math" w:hAnsi="Cambria Math"/>
                          <w:iCs/>
                        </w:rPr>
                      </m:ctrlPr>
                    </m:sSubPr>
                    <m:e>
                      <m:r>
                        <w:rPr>
                          <w:rFonts w:ascii="Cambria Math" w:eastAsia="Cambria Math" w:hAnsi="Cambria Math"/>
                        </w:rPr>
                        <m:t>n</m:t>
                      </m:r>
                    </m:e>
                    <m:sub>
                      <m:r>
                        <w:rPr>
                          <w:rFonts w:ascii="Cambria Math" w:eastAsia="Cambria Math" w:hAnsi="Cambria Math"/>
                        </w:rPr>
                        <m:t>i</m:t>
                      </m:r>
                    </m:sub>
                  </m:sSub>
                  <m:r>
                    <m:rPr>
                      <m:sty m:val="p"/>
                    </m:rPr>
                    <w:rPr>
                      <w:rFonts w:ascii="Cambria Math" w:eastAsia="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min</m:t>
                      </m:r>
                    </m:sub>
                  </m:sSub>
                  <m:r>
                    <m:rPr>
                      <m:sty m:val="p"/>
                    </m:rPr>
                    <w:rPr>
                      <w:rFonts w:ascii="Cambria Math" w:eastAsia="Cambria Math" w:hAnsi="Cambria Math"/>
                    </w:rPr>
                    <m:t>,</m:t>
                  </m:r>
                  <m:sSub>
                    <m:sSubPr>
                      <m:ctrlPr>
                        <w:rPr>
                          <w:rFonts w:ascii="Cambria Math" w:eastAsia="Cambria Math" w:hAnsi="Cambria Math"/>
                          <w:iCs/>
                        </w:rPr>
                      </m:ctrlPr>
                    </m:sSubPr>
                    <m:e>
                      <m:r>
                        <w:rPr>
                          <w:rFonts w:ascii="Cambria Math" w:eastAsia="Cambria Math" w:hAnsi="Cambria Math"/>
                        </w:rPr>
                        <m:t>n</m:t>
                      </m:r>
                    </m:e>
                    <m:sub>
                      <m:r>
                        <w:rPr>
                          <w:rFonts w:ascii="Cambria Math" w:eastAsia="Cambria Math" w:hAnsi="Cambria Math"/>
                        </w:rPr>
                        <m:t>i</m:t>
                      </m:r>
                    </m:sub>
                  </m:sSub>
                  <m:r>
                    <m:rPr>
                      <m:sty m:val="p"/>
                    </m:rPr>
                    <w:rPr>
                      <w:rFonts w:ascii="Cambria Math" w:eastAsia="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min</m:t>
                      </m:r>
                    </m:sub>
                  </m:sSub>
                </m:e>
              </m:d>
            </m:e>
          </m:nary>
        </m:oMath>
      </m:oMathPara>
    </w:p>
    <w:p w14:paraId="4F01B843" w14:textId="77777777" w:rsidR="00486A8F" w:rsidRDefault="00486A8F" w:rsidP="00486A8F">
      <w:pPr>
        <w:overflowPunct/>
        <w:autoSpaceDE/>
        <w:autoSpaceDN/>
        <w:adjustRightInd/>
        <w:spacing w:after="0"/>
        <w:contextualSpacing/>
        <w:jc w:val="both"/>
        <w:textAlignment w:val="auto"/>
        <w:rPr>
          <w:iCs/>
        </w:rPr>
      </w:pPr>
      <w:r w:rsidRPr="00C4497A">
        <w:rPr>
          <w:iCs/>
        </w:rPr>
        <w:t>If the subset is empty</w:t>
      </w:r>
      <w:r>
        <w:rPr>
          <w:iCs/>
        </w:rPr>
        <w:t xml:space="preserve"> or reaching the maximum number of HARQ transmissions</w:t>
      </w:r>
      <w:r w:rsidRPr="00C4497A">
        <w:rPr>
          <w:iCs/>
        </w:rPr>
        <w:t xml:space="preserve">, the procedure terminates and this TB has </w:t>
      </w:r>
      <m:oMath>
        <m:r>
          <w:rPr>
            <w:rFonts w:ascii="Cambria Math" w:hAnsi="Cambria Math"/>
          </w:rPr>
          <m:t>m</m:t>
        </m:r>
        <m:r>
          <m:rPr>
            <m:sty m:val="p"/>
          </m:rPr>
          <w:rPr>
            <w:rFonts w:ascii="Cambria Math" w:hAnsi="Cambria Math"/>
          </w:rPr>
          <m:t> </m:t>
        </m:r>
      </m:oMath>
      <w:r w:rsidRPr="00C4497A">
        <w:rPr>
          <w:iCs/>
        </w:rPr>
        <w:t>transmissions.</w:t>
      </w:r>
      <w:r>
        <w:rPr>
          <w:iCs/>
        </w:rPr>
        <w:t xml:space="preserve"> Then, the UE sorts the sequence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m</m:t>
            </m:r>
            <m:r>
              <m:rPr>
                <m:sty m:val="p"/>
              </m:rPr>
              <w:rPr>
                <w:rFonts w:ascii="Cambria Math" w:hAnsi="Cambria Math"/>
              </w:rPr>
              <m:t>-1</m:t>
            </m:r>
          </m:sub>
        </m:sSub>
      </m:oMath>
      <w:r>
        <w:rPr>
          <w:iCs/>
        </w:rPr>
        <w:t xml:space="preserve"> in increasing order, denoted </w:t>
      </w:r>
      <w:proofErr w:type="gramStart"/>
      <w:r>
        <w:rPr>
          <w:iCs/>
        </w:rPr>
        <w:t xml:space="preserve">as </w:t>
      </w:r>
      <w:proofErr w:type="gramEnd"/>
      <m:oMath>
        <m:sSubSup>
          <m:sSubSupPr>
            <m:ctrlPr>
              <w:rPr>
                <w:rFonts w:ascii="Cambria Math" w:hAnsi="Cambria Math"/>
                <w:i/>
                <w:iCs/>
              </w:rPr>
            </m:ctrlPr>
          </m:sSubSupPr>
          <m:e>
            <m:r>
              <w:rPr>
                <w:rFonts w:ascii="Cambria Math" w:hAnsi="Cambria Math"/>
              </w:rPr>
              <m:t>n</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m</m:t>
            </m:r>
          </m:sub>
          <m:sup>
            <m:r>
              <w:rPr>
                <w:rFonts w:ascii="Cambria Math" w:hAnsi="Cambria Math"/>
              </w:rPr>
              <m:t>'</m:t>
            </m:r>
          </m:sup>
        </m:sSubSup>
      </m:oMath>
      <w:r>
        <w:rPr>
          <w:iCs/>
        </w:rPr>
        <w:t xml:space="preserve">. Finally, the selected resource at slot </w:t>
      </w:r>
      <m:oMath>
        <m:sSubSup>
          <m:sSubSupPr>
            <m:ctrlPr>
              <w:rPr>
                <w:rFonts w:ascii="Cambria Math" w:hAnsi="Cambria Math"/>
                <w:i/>
                <w:iCs/>
              </w:rPr>
            </m:ctrlPr>
          </m:sSubSupPr>
          <m:e>
            <m:r>
              <w:rPr>
                <w:rFonts w:ascii="Cambria Math" w:hAnsi="Cambria Math"/>
              </w:rPr>
              <m:t>n</m:t>
            </m:r>
          </m:e>
          <m:sub>
            <m:r>
              <w:rPr>
                <w:rFonts w:ascii="Cambria Math" w:hAnsi="Cambria Math"/>
              </w:rPr>
              <m:t>i</m:t>
            </m:r>
          </m:sub>
          <m:sup>
            <m:r>
              <w:rPr>
                <w:rFonts w:ascii="Cambria Math" w:hAnsi="Cambria Math"/>
              </w:rPr>
              <m:t>'</m:t>
            </m:r>
          </m:sup>
        </m:sSubSup>
      </m:oMath>
      <w:r>
        <w:rPr>
          <w:iCs/>
        </w:rPr>
        <w:t xml:space="preserve"> corresponds to the </w:t>
      </w:r>
      <m:oMath>
        <m:r>
          <w:rPr>
            <w:rFonts w:ascii="Cambria Math" w:hAnsi="Cambria Math"/>
          </w:rPr>
          <m:t>i</m:t>
        </m:r>
      </m:oMath>
      <w:r>
        <w:rPr>
          <w:iCs/>
        </w:rPr>
        <w:t>-</w:t>
      </w:r>
      <w:proofErr w:type="gramStart"/>
      <w:r>
        <w:rPr>
          <w:iCs/>
        </w:rPr>
        <w:t>th</w:t>
      </w:r>
      <w:proofErr w:type="gramEnd"/>
      <w:r>
        <w:rPr>
          <w:iCs/>
        </w:rPr>
        <w:t xml:space="preserve"> transmission opportunity in order.</w:t>
      </w:r>
    </w:p>
    <w:p w14:paraId="1BCDCECA" w14:textId="77777777" w:rsidR="00C4497A" w:rsidRDefault="00C4497A" w:rsidP="00AD60EA">
      <w:pPr>
        <w:overflowPunct/>
        <w:autoSpaceDE/>
        <w:autoSpaceDN/>
        <w:adjustRightInd/>
        <w:spacing w:after="0"/>
        <w:contextualSpacing/>
        <w:jc w:val="both"/>
        <w:textAlignment w:val="auto"/>
        <w:rPr>
          <w:iCs/>
        </w:rPr>
      </w:pPr>
    </w:p>
    <w:p w14:paraId="0A78646B" w14:textId="017CDC3E" w:rsidR="005C360E" w:rsidRDefault="00D37CC1" w:rsidP="00AD60EA">
      <w:pPr>
        <w:overflowPunct/>
        <w:autoSpaceDE/>
        <w:autoSpaceDN/>
        <w:adjustRightInd/>
        <w:spacing w:after="0"/>
        <w:contextualSpacing/>
        <w:jc w:val="both"/>
        <w:textAlignment w:val="auto"/>
        <w:rPr>
          <w:iCs/>
        </w:rPr>
      </w:pPr>
      <w:r w:rsidRPr="00F626D1">
        <w:rPr>
          <w:b/>
          <w:iCs/>
        </w:rPr>
        <w:t>Proposal</w:t>
      </w:r>
      <w:r w:rsidR="00D007D4">
        <w:rPr>
          <w:b/>
          <w:iCs/>
        </w:rPr>
        <w:t xml:space="preserve"> 3</w:t>
      </w:r>
      <w:r>
        <w:rPr>
          <w:iCs/>
        </w:rPr>
        <w:t xml:space="preserve">: </w:t>
      </w:r>
      <w:proofErr w:type="gramStart"/>
      <w:r w:rsidR="005C360E">
        <w:t xml:space="preserve">For </w:t>
      </w:r>
      <w:proofErr w:type="gramEnd"/>
      <m:oMath>
        <m:sSub>
          <m:sSubPr>
            <m:ctrlPr>
              <w:rPr>
                <w:rFonts w:ascii="Cambria Math" w:hAnsi="Cambria Math"/>
                <w:i/>
              </w:rPr>
            </m:ctrlPr>
          </m:sSubPr>
          <m:e>
            <m:r>
              <w:rPr>
                <w:rFonts w:ascii="Cambria Math" w:hAnsi="Cambria Math"/>
              </w:rPr>
              <m:t>N</m:t>
            </m:r>
          </m:e>
          <m:sub>
            <m:r>
              <m:rPr>
                <m:sty m:val="p"/>
              </m:rPr>
              <w:rPr>
                <w:rFonts w:ascii="Cambria Math" w:hAnsi="Cambria Math"/>
              </w:rPr>
              <m:t>MAX</m:t>
            </m:r>
          </m:sub>
        </m:sSub>
        <m:r>
          <w:rPr>
            <w:rFonts w:ascii="Cambria Math" w:hAnsi="Cambria Math"/>
          </w:rPr>
          <m:t>=3</m:t>
        </m:r>
      </m:oMath>
      <w:r w:rsidR="005C360E">
        <w:t xml:space="preserve">, </w:t>
      </w:r>
      <w:r w:rsidR="005C360E" w:rsidRPr="00C4497A">
        <w:rPr>
          <w:iCs/>
        </w:rPr>
        <w:t xml:space="preserve">the </w:t>
      </w:r>
      <m:oMath>
        <m:r>
          <m:rPr>
            <m:sty m:val="p"/>
          </m:rPr>
          <w:rPr>
            <w:rFonts w:ascii="Cambria Math" w:hAnsi="Cambria Math"/>
          </w:rPr>
          <m:t>(</m:t>
        </m:r>
        <m:r>
          <w:rPr>
            <w:rFonts w:ascii="Cambria Math" w:hAnsi="Cambria Math"/>
          </w:rPr>
          <m:t>m</m:t>
        </m:r>
        <m:r>
          <m:rPr>
            <m:sty m:val="p"/>
          </m:rPr>
          <w:rPr>
            <w:rFonts w:ascii="Cambria Math" w:hAnsi="Cambria Math"/>
          </w:rPr>
          <m:t>+1)</m:t>
        </m:r>
      </m:oMath>
      <w:r w:rsidR="005C360E" w:rsidRPr="00C4497A">
        <w:rPr>
          <w:iCs/>
        </w:rPr>
        <w:t xml:space="preserve">-th transmission opportunity </w:t>
      </w:r>
      <w:r w:rsidR="002714AE">
        <w:rPr>
          <w:iCs/>
        </w:rPr>
        <w:t xml:space="preserve">at slot </w:t>
      </w:r>
      <m:oMath>
        <m:sSub>
          <m:sSubPr>
            <m:ctrlPr>
              <w:rPr>
                <w:rFonts w:ascii="Cambria Math" w:hAnsi="Cambria Math"/>
                <w:iCs/>
              </w:rPr>
            </m:ctrlPr>
          </m:sSubPr>
          <m:e>
            <m:r>
              <w:rPr>
                <w:rFonts w:ascii="Cambria Math" w:hAnsi="Cambria Math"/>
              </w:rPr>
              <m:t>n</m:t>
            </m:r>
          </m:e>
          <m:sub>
            <m:r>
              <w:rPr>
                <w:rFonts w:ascii="Cambria Math" w:hAnsi="Cambria Math"/>
              </w:rPr>
              <m:t>m</m:t>
            </m:r>
          </m:sub>
        </m:sSub>
      </m:oMath>
      <w:r w:rsidR="002714AE">
        <w:rPr>
          <w:iCs/>
        </w:rPr>
        <w:t xml:space="preserve"> </w:t>
      </w:r>
      <w:r w:rsidR="005C360E">
        <w:rPr>
          <w:iCs/>
        </w:rPr>
        <w:t xml:space="preserve">is selected </w:t>
      </w:r>
      <w:r w:rsidR="005C360E" w:rsidRPr="00C4497A">
        <w:rPr>
          <w:iCs/>
        </w:rPr>
        <w:t>uniformly at random from the subset of resource candidates satisfying the criterion</w:t>
      </w:r>
      <w:r w:rsidR="005C360E">
        <w:rPr>
          <w:iCs/>
        </w:rPr>
        <w:t xml:space="preserve"> </w:t>
      </w:r>
      <m:oMath>
        <m:sSub>
          <m:sSubPr>
            <m:ctrlPr>
              <w:rPr>
                <w:rFonts w:ascii="Cambria Math" w:hAnsi="Cambria Math"/>
                <w:iCs/>
              </w:rPr>
            </m:ctrlPr>
          </m:sSubPr>
          <m:e>
            <m:r>
              <w:rPr>
                <w:rFonts w:ascii="Cambria Math" w:hAnsi="Cambria Math"/>
              </w:rPr>
              <m:t>n</m:t>
            </m:r>
          </m:e>
          <m:sub>
            <m:r>
              <m:rPr>
                <m:sty m:val="p"/>
              </m:rPr>
              <w:rPr>
                <w:rFonts w:ascii="Cambria Math" w:hAnsi="Cambria Math"/>
              </w:rPr>
              <m:t>min,2</m:t>
            </m:r>
          </m:sub>
        </m:sSub>
        <m:r>
          <w:rPr>
            <w:rFonts w:ascii="Cambria Math" w:hAnsi="Cambria Math"/>
          </w:rPr>
          <m:t>(m)</m:t>
        </m:r>
        <m:r>
          <m:rPr>
            <m:sty m:val="p"/>
          </m:rPr>
          <w:rPr>
            <w:rFonts w:ascii="Cambria Math" w:hAnsi="Cambria Math"/>
          </w:rPr>
          <m:t>-</m:t>
        </m:r>
        <m:r>
          <w:rPr>
            <w:rFonts w:ascii="Cambria Math" w:hAnsi="Cambria Math"/>
          </w:rPr>
          <m:t>31</m:t>
        </m:r>
        <m:r>
          <m:rPr>
            <m:sty m:val="p"/>
          </m:rPr>
          <w:rPr>
            <w:rFonts w:ascii="Cambria Math" w:eastAsia="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m</m:t>
            </m:r>
          </m:sub>
        </m:sSub>
        <m:r>
          <m:rPr>
            <m:sty m:val="p"/>
          </m:rPr>
          <w:rPr>
            <w:rFonts w:ascii="Cambria Math" w:eastAsia="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max,2</m:t>
            </m:r>
          </m:sub>
        </m:sSub>
        <m:r>
          <w:rPr>
            <w:rFonts w:ascii="Cambria Math" w:hAnsi="Cambria Math"/>
          </w:rPr>
          <m:t>(m)</m:t>
        </m:r>
        <m:r>
          <m:rPr>
            <m:sty m:val="p"/>
          </m:rPr>
          <w:rPr>
            <w:rFonts w:ascii="Cambria Math" w:hAnsi="Cambria Math"/>
          </w:rPr>
          <m:t>+31 </m:t>
        </m:r>
        <m:r>
          <m:rPr>
            <m:sty m:val="p"/>
          </m:rPr>
          <w:rPr>
            <w:rFonts w:ascii="Cambria Math" w:eastAsia="Cambria Math" w:hAnsi="Cambria Math"/>
          </w:rPr>
          <m:t>and </m:t>
        </m:r>
        <m:sSub>
          <m:sSubPr>
            <m:ctrlPr>
              <w:rPr>
                <w:rFonts w:ascii="Cambria Math" w:hAnsi="Cambria Math"/>
                <w:iCs/>
              </w:rPr>
            </m:ctrlPr>
          </m:sSubPr>
          <m:e>
            <m:r>
              <w:rPr>
                <w:rFonts w:ascii="Cambria Math" w:hAnsi="Cambria Math"/>
              </w:rPr>
              <m:t>n</m:t>
            </m:r>
          </m:e>
          <m:sub>
            <m:r>
              <w:rPr>
                <w:rFonts w:ascii="Cambria Math" w:hAnsi="Cambria Math"/>
              </w:rPr>
              <m:t>m</m:t>
            </m:r>
          </m:sub>
        </m:sSub>
        <m:r>
          <m:rPr>
            <m:sty m:val="p"/>
          </m:rPr>
          <w:rPr>
            <w:rFonts w:ascii="Cambria Math" w:eastAsia="Cambria Math" w:hAnsi="Cambria Math"/>
          </w:rPr>
          <m:t>∉</m:t>
        </m:r>
        <m:nary>
          <m:naryPr>
            <m:chr m:val="⋃"/>
            <m:ctrlPr>
              <w:rPr>
                <w:rFonts w:ascii="Cambria Math" w:eastAsia="Cambria Math" w:hAnsi="Cambria Math"/>
                <w:iCs/>
              </w:rPr>
            </m:ctrlPr>
          </m:naryPr>
          <m:sub>
            <m:r>
              <w:rPr>
                <w:rFonts w:ascii="Cambria Math" w:eastAsia="Cambria Math" w:hAnsi="Cambria Math"/>
              </w:rPr>
              <m:t>i</m:t>
            </m:r>
            <m:r>
              <m:rPr>
                <m:sty m:val="p"/>
              </m:rPr>
              <w:rPr>
                <w:rFonts w:ascii="Cambria Math" w:eastAsia="Cambria Math" w:hAnsi="Cambria Math"/>
              </w:rPr>
              <m:t>=0</m:t>
            </m:r>
          </m:sub>
          <m:sup>
            <m:r>
              <w:rPr>
                <w:rFonts w:ascii="Cambria Math" w:eastAsia="Cambria Math" w:hAnsi="Cambria Math"/>
              </w:rPr>
              <m:t>m</m:t>
            </m:r>
            <m:r>
              <m:rPr>
                <m:sty m:val="p"/>
              </m:rPr>
              <w:rPr>
                <w:rFonts w:ascii="Cambria Math" w:eastAsia="Cambria Math" w:hAnsi="Cambria Math"/>
              </w:rPr>
              <m:t>-1</m:t>
            </m:r>
          </m:sup>
          <m:e>
            <m:d>
              <m:dPr>
                <m:begChr m:val="["/>
                <m:endChr m:val="]"/>
                <m:ctrlPr>
                  <w:rPr>
                    <w:rFonts w:ascii="Cambria Math" w:eastAsia="Cambria Math" w:hAnsi="Cambria Math"/>
                    <w:iCs/>
                  </w:rPr>
                </m:ctrlPr>
              </m:dPr>
              <m:e>
                <m:sSub>
                  <m:sSubPr>
                    <m:ctrlPr>
                      <w:rPr>
                        <w:rFonts w:ascii="Cambria Math" w:eastAsia="Cambria Math" w:hAnsi="Cambria Math"/>
                        <w:iCs/>
                      </w:rPr>
                    </m:ctrlPr>
                  </m:sSubPr>
                  <m:e>
                    <m:r>
                      <w:rPr>
                        <w:rFonts w:ascii="Cambria Math" w:eastAsia="Cambria Math" w:hAnsi="Cambria Math"/>
                      </w:rPr>
                      <m:t>n</m:t>
                    </m:r>
                  </m:e>
                  <m:sub>
                    <m:r>
                      <w:rPr>
                        <w:rFonts w:ascii="Cambria Math" w:eastAsia="Cambria Math" w:hAnsi="Cambria Math"/>
                      </w:rPr>
                      <m:t>i</m:t>
                    </m:r>
                  </m:sub>
                </m:sSub>
                <m:r>
                  <m:rPr>
                    <m:sty m:val="p"/>
                  </m:rPr>
                  <w:rPr>
                    <w:rFonts w:ascii="Cambria Math" w:eastAsia="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min</m:t>
                    </m:r>
                  </m:sub>
                </m:sSub>
                <m:r>
                  <m:rPr>
                    <m:sty m:val="p"/>
                  </m:rPr>
                  <w:rPr>
                    <w:rFonts w:ascii="Cambria Math" w:eastAsia="Cambria Math" w:hAnsi="Cambria Math"/>
                  </w:rPr>
                  <m:t>,</m:t>
                </m:r>
                <m:sSub>
                  <m:sSubPr>
                    <m:ctrlPr>
                      <w:rPr>
                        <w:rFonts w:ascii="Cambria Math" w:eastAsia="Cambria Math" w:hAnsi="Cambria Math"/>
                        <w:iCs/>
                      </w:rPr>
                    </m:ctrlPr>
                  </m:sSubPr>
                  <m:e>
                    <m:r>
                      <w:rPr>
                        <w:rFonts w:ascii="Cambria Math" w:eastAsia="Cambria Math" w:hAnsi="Cambria Math"/>
                      </w:rPr>
                      <m:t>n</m:t>
                    </m:r>
                  </m:e>
                  <m:sub>
                    <m:r>
                      <w:rPr>
                        <w:rFonts w:ascii="Cambria Math" w:eastAsia="Cambria Math" w:hAnsi="Cambria Math"/>
                      </w:rPr>
                      <m:t>i</m:t>
                    </m:r>
                  </m:sub>
                </m:sSub>
                <m:r>
                  <m:rPr>
                    <m:sty m:val="p"/>
                  </m:rPr>
                  <w:rPr>
                    <w:rFonts w:ascii="Cambria Math" w:eastAsia="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min</m:t>
                    </m:r>
                  </m:sub>
                </m:sSub>
              </m:e>
            </m:d>
          </m:e>
        </m:nary>
      </m:oMath>
      <w:r w:rsidR="005C360E">
        <w:rPr>
          <w:iCs/>
        </w:rPr>
        <w:t xml:space="preserve">, where </w:t>
      </w:r>
      <m:oMath>
        <m:sSub>
          <m:sSubPr>
            <m:ctrlPr>
              <w:rPr>
                <w:rFonts w:ascii="Cambria Math" w:hAnsi="Cambria Math"/>
                <w:iCs/>
              </w:rPr>
            </m:ctrlPr>
          </m:sSubPr>
          <m:e>
            <m:r>
              <w:rPr>
                <w:rFonts w:ascii="Cambria Math" w:hAnsi="Cambria Math"/>
              </w:rPr>
              <m:t>n</m:t>
            </m:r>
          </m:e>
          <m:sub>
            <m:r>
              <m:rPr>
                <m:sty m:val="p"/>
              </m:rPr>
              <w:rPr>
                <w:rFonts w:ascii="Cambria Math" w:hAnsi="Cambria Math"/>
              </w:rPr>
              <m:t>max,2</m:t>
            </m:r>
          </m:sub>
        </m:sSub>
        <m:r>
          <w:rPr>
            <w:rFonts w:ascii="Cambria Math" w:hAnsi="Cambria Math"/>
          </w:rPr>
          <m:t>(m)</m:t>
        </m:r>
      </m:oMath>
      <w:r w:rsidR="005C360E">
        <w:rPr>
          <w:iCs/>
        </w:rP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min,2</m:t>
            </m:r>
          </m:sub>
        </m:sSub>
        <m:r>
          <w:rPr>
            <w:rFonts w:ascii="Cambria Math" w:hAnsi="Cambria Math"/>
          </w:rPr>
          <m:t>(m)</m:t>
        </m:r>
      </m:oMath>
      <w:r w:rsidR="005C360E">
        <w:rPr>
          <w:iCs/>
        </w:rPr>
        <w:t xml:space="preserve"> are the second maximum and the second minimum of the slot sequence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m</m:t>
            </m:r>
            <m:r>
              <m:rPr>
                <m:sty m:val="p"/>
              </m:rPr>
              <w:rPr>
                <w:rFonts w:ascii="Cambria Math" w:hAnsi="Cambria Math"/>
              </w:rPr>
              <m:t>-1</m:t>
            </m:r>
          </m:sub>
        </m:sSub>
      </m:oMath>
      <w:r w:rsidR="005C360E">
        <w:rPr>
          <w:iCs/>
        </w:rPr>
        <w:t xml:space="preserve">, respectively. </w:t>
      </w:r>
    </w:p>
    <w:p w14:paraId="55B63805" w14:textId="77777777" w:rsidR="00D37CC1" w:rsidRDefault="00D37CC1" w:rsidP="00AD60EA">
      <w:pPr>
        <w:overflowPunct/>
        <w:autoSpaceDE/>
        <w:autoSpaceDN/>
        <w:adjustRightInd/>
        <w:spacing w:after="0"/>
        <w:contextualSpacing/>
        <w:jc w:val="both"/>
        <w:textAlignment w:val="auto"/>
        <w:rPr>
          <w:iCs/>
        </w:rPr>
      </w:pPr>
    </w:p>
    <w:p w14:paraId="4A8FF627" w14:textId="77777777" w:rsidR="001A75B4" w:rsidRDefault="001A75B4" w:rsidP="001A75B4">
      <w:pPr>
        <w:jc w:val="both"/>
        <w:rPr>
          <w:iCs/>
        </w:rPr>
      </w:pPr>
      <w:r>
        <w:rPr>
          <w:iCs/>
        </w:rPr>
        <w:t xml:space="preserve">It is possible that there is no identified resource in the restricted window for more transmission opportunities. If it is the case for feedback-based retransmission, then it can be up to UE implementation to decide whether to set </w:t>
      </w:r>
      <m:oMath>
        <m:sSub>
          <m:sSubPr>
            <m:ctrlPr>
              <w:rPr>
                <w:rFonts w:ascii="Cambria Math" w:hAnsi="Cambria Math"/>
                <w:i/>
                <w:iCs/>
              </w:rPr>
            </m:ctrlPr>
          </m:sSubPr>
          <m:e>
            <m:r>
              <w:rPr>
                <w:rFonts w:ascii="Cambria Math" w:hAnsi="Cambria Math"/>
              </w:rPr>
              <m:t>T</m:t>
            </m:r>
          </m:e>
          <m:sub>
            <m:r>
              <w:rPr>
                <w:rFonts w:ascii="Cambria Math" w:hAnsi="Cambria Math"/>
              </w:rPr>
              <m:t>min</m:t>
            </m:r>
          </m:sub>
        </m:sSub>
        <m:r>
          <w:rPr>
            <w:rFonts w:ascii="Cambria Math" w:hAnsi="Cambria Math"/>
          </w:rPr>
          <m:t>=0</m:t>
        </m:r>
      </m:oMath>
      <w:r>
        <w:rPr>
          <w:iCs/>
        </w:rPr>
        <w:t xml:space="preserve"> and perform blind retransmission instead.</w:t>
      </w:r>
    </w:p>
    <w:p w14:paraId="0FE303F2" w14:textId="3E61B0CE" w:rsidR="001A75B4" w:rsidRDefault="001A75B4" w:rsidP="001A75B4">
      <w:pPr>
        <w:jc w:val="both"/>
        <w:rPr>
          <w:iCs/>
        </w:rPr>
      </w:pPr>
      <w:r w:rsidRPr="00F626D1">
        <w:rPr>
          <w:b/>
          <w:iCs/>
        </w:rPr>
        <w:t>Proposal</w:t>
      </w:r>
      <w:r w:rsidR="00D007D4">
        <w:rPr>
          <w:b/>
          <w:iCs/>
        </w:rPr>
        <w:t xml:space="preserve"> 4</w:t>
      </w:r>
      <w:r>
        <w:rPr>
          <w:iCs/>
        </w:rPr>
        <w:t xml:space="preserve">: If there is no available resource for feedback-based retransmission, then it can be up to UE implementation to decide whether to set </w:t>
      </w:r>
      <m:oMath>
        <m:sSub>
          <m:sSubPr>
            <m:ctrlPr>
              <w:rPr>
                <w:rFonts w:ascii="Cambria Math" w:hAnsi="Cambria Math"/>
                <w:i/>
                <w:iCs/>
              </w:rPr>
            </m:ctrlPr>
          </m:sSubPr>
          <m:e>
            <m:r>
              <w:rPr>
                <w:rFonts w:ascii="Cambria Math" w:hAnsi="Cambria Math"/>
              </w:rPr>
              <m:t>T</m:t>
            </m:r>
          </m:e>
          <m:sub>
            <m:r>
              <w:rPr>
                <w:rFonts w:ascii="Cambria Math" w:hAnsi="Cambria Math"/>
              </w:rPr>
              <m:t>min</m:t>
            </m:r>
          </m:sub>
        </m:sSub>
        <m:r>
          <w:rPr>
            <w:rFonts w:ascii="Cambria Math" w:hAnsi="Cambria Math"/>
          </w:rPr>
          <m:t>=0</m:t>
        </m:r>
      </m:oMath>
      <w:r>
        <w:rPr>
          <w:iCs/>
        </w:rPr>
        <w:t xml:space="preserve"> and perform blind retransmission instead.</w:t>
      </w:r>
    </w:p>
    <w:p w14:paraId="131B2339" w14:textId="77777777" w:rsidR="00C56A3D" w:rsidRPr="004C1F7E" w:rsidRDefault="00C56A3D" w:rsidP="001A75B4">
      <w:pPr>
        <w:jc w:val="both"/>
        <w:rPr>
          <w:rFonts w:eastAsiaTheme="minorEastAsia"/>
          <w:lang w:eastAsia="zh-TW"/>
        </w:rPr>
      </w:pPr>
    </w:p>
    <w:p w14:paraId="1323000D" w14:textId="77777777" w:rsidR="00D55A10" w:rsidRDefault="005A0134" w:rsidP="00D55A10">
      <w:pPr>
        <w:pStyle w:val="Heading1"/>
        <w:rPr>
          <w:rFonts w:eastAsia="PMingLiU"/>
          <w:lang w:eastAsia="zh-TW"/>
        </w:rPr>
      </w:pPr>
      <w:r>
        <w:rPr>
          <w:rFonts w:eastAsia="PMingLiU"/>
          <w:lang w:eastAsia="zh-TW"/>
        </w:rPr>
        <w:t>Re-evaluation of Step 1 and Step 2</w:t>
      </w:r>
    </w:p>
    <w:p w14:paraId="40C5AAFE" w14:textId="77777777" w:rsidR="000230C4" w:rsidRDefault="000230C4" w:rsidP="005A0134">
      <w:pPr>
        <w:rPr>
          <w:rFonts w:eastAsiaTheme="minorEastAsia"/>
          <w:lang w:eastAsia="zh-TW"/>
        </w:rPr>
      </w:pPr>
      <w:r>
        <w:rPr>
          <w:rFonts w:eastAsiaTheme="minorEastAsia"/>
          <w:lang w:eastAsia="zh-TW"/>
        </w:rPr>
        <w:t>During the RAN1#98bis meeting</w:t>
      </w:r>
      <w:r w:rsidR="00532B48">
        <w:rPr>
          <w:rFonts w:eastAsiaTheme="minorEastAsia"/>
          <w:lang w:eastAsia="zh-TW"/>
        </w:rPr>
        <w:t>,</w:t>
      </w:r>
      <w:r>
        <w:rPr>
          <w:rFonts w:eastAsiaTheme="minorEastAsia"/>
          <w:lang w:eastAsia="zh-TW"/>
        </w:rPr>
        <w:t xml:space="preserve"> it was agreed that </w:t>
      </w:r>
    </w:p>
    <w:tbl>
      <w:tblPr>
        <w:tblStyle w:val="TableGrid"/>
        <w:tblW w:w="0" w:type="auto"/>
        <w:tblLook w:val="04A0" w:firstRow="1" w:lastRow="0" w:firstColumn="1" w:lastColumn="0" w:noHBand="0" w:noVBand="1"/>
      </w:tblPr>
      <w:tblGrid>
        <w:gridCol w:w="9962"/>
      </w:tblGrid>
      <w:tr w:rsidR="000230C4" w14:paraId="377C9F30" w14:textId="77777777" w:rsidTr="000230C4">
        <w:tc>
          <w:tcPr>
            <w:tcW w:w="9962" w:type="dxa"/>
          </w:tcPr>
          <w:p w14:paraId="7A3DBBEB" w14:textId="77777777" w:rsidR="000230C4" w:rsidRPr="006E0E61" w:rsidRDefault="000230C4" w:rsidP="000230C4">
            <w:pPr>
              <w:autoSpaceDE/>
              <w:autoSpaceDN/>
              <w:jc w:val="left"/>
              <w:rPr>
                <w:rFonts w:ascii="Times" w:hAnsi="Times"/>
                <w:lang w:eastAsia="x-none"/>
              </w:rPr>
            </w:pPr>
            <w:r w:rsidRPr="006E0E61">
              <w:rPr>
                <w:rFonts w:ascii="Times" w:hAnsi="Times"/>
                <w:highlight w:val="green"/>
                <w:lang w:eastAsia="x-none"/>
              </w:rPr>
              <w:t>Agreements</w:t>
            </w:r>
            <w:r w:rsidRPr="006E0E61">
              <w:rPr>
                <w:rFonts w:ascii="Times" w:hAnsi="Times"/>
                <w:lang w:eastAsia="x-none"/>
              </w:rPr>
              <w:t>:</w:t>
            </w:r>
          </w:p>
          <w:p w14:paraId="2D5F2AEC" w14:textId="77777777" w:rsidR="000230C4" w:rsidRPr="006E0E61" w:rsidRDefault="000230C4" w:rsidP="000230C4">
            <w:pPr>
              <w:numPr>
                <w:ilvl w:val="0"/>
                <w:numId w:val="11"/>
              </w:numPr>
              <w:overflowPunct/>
              <w:autoSpaceDE/>
              <w:autoSpaceDN/>
              <w:adjustRightInd/>
              <w:spacing w:after="0"/>
              <w:jc w:val="left"/>
              <w:textAlignment w:val="auto"/>
              <w:rPr>
                <w:rFonts w:ascii="Times" w:hAnsi="Times"/>
                <w:lang w:val="en-GB" w:eastAsia="x-none"/>
              </w:rPr>
            </w:pPr>
            <w:r w:rsidRPr="006E0E61">
              <w:rPr>
                <w:rFonts w:ascii="Times" w:hAnsi="Times"/>
                <w:lang w:val="en-GB" w:eastAsia="x-none"/>
              </w:rPr>
              <w:t>Resource (re-)selection procedure supports re-evaluation of Step 1 and Step 2 before transmission of SCI with reservation</w:t>
            </w:r>
          </w:p>
          <w:p w14:paraId="36FE5FA6" w14:textId="77777777" w:rsidR="000230C4" w:rsidRPr="006E0E61" w:rsidRDefault="000230C4" w:rsidP="000230C4">
            <w:pPr>
              <w:numPr>
                <w:ilvl w:val="1"/>
                <w:numId w:val="11"/>
              </w:numPr>
              <w:overflowPunct/>
              <w:autoSpaceDE/>
              <w:autoSpaceDN/>
              <w:adjustRightInd/>
              <w:spacing w:after="0"/>
              <w:jc w:val="left"/>
              <w:textAlignment w:val="auto"/>
              <w:rPr>
                <w:rFonts w:ascii="Times" w:hAnsi="Times"/>
                <w:lang w:val="en-GB" w:eastAsia="x-none"/>
              </w:rPr>
            </w:pPr>
            <w:r w:rsidRPr="006E0E61">
              <w:rPr>
                <w:rFonts w:ascii="Times" w:hAnsi="Times"/>
                <w:lang w:val="en-GB" w:eastAsia="x-none"/>
              </w:rPr>
              <w:t xml:space="preserve">The re-evaluation of the (re-)selection procedure for a resource reservation signalled in a moment ‘m’ </w:t>
            </w:r>
            <w:r w:rsidRPr="006E0E61">
              <w:rPr>
                <w:rFonts w:ascii="Times" w:hAnsi="Times"/>
                <w:color w:val="FF0000"/>
                <w:u w:val="single"/>
                <w:lang w:val="en-GB" w:eastAsia="x-none"/>
              </w:rPr>
              <w:t>is not required to</w:t>
            </w:r>
            <w:r w:rsidRPr="006E0E61">
              <w:rPr>
                <w:rFonts w:ascii="Times" w:hAnsi="Times"/>
                <w:lang w:val="en-GB" w:eastAsia="x-none"/>
              </w:rPr>
              <w:t xml:space="preserve"> be triggered at moment &gt; ‘m – T3’ (i.e. resource reselection processing time needs to be ensured)</w:t>
            </w:r>
          </w:p>
          <w:p w14:paraId="57A83AD2" w14:textId="77777777" w:rsidR="000230C4" w:rsidRPr="006E0E61" w:rsidRDefault="000230C4" w:rsidP="000230C4">
            <w:pPr>
              <w:numPr>
                <w:ilvl w:val="1"/>
                <w:numId w:val="11"/>
              </w:numPr>
              <w:overflowPunct/>
              <w:autoSpaceDE/>
              <w:autoSpaceDN/>
              <w:adjustRightInd/>
              <w:spacing w:after="0"/>
              <w:jc w:val="left"/>
              <w:textAlignment w:val="auto"/>
              <w:rPr>
                <w:rFonts w:ascii="Times" w:hAnsi="Times"/>
                <w:lang w:val="en-GB" w:eastAsia="x-none"/>
              </w:rPr>
            </w:pPr>
            <w:r w:rsidRPr="006E0E61">
              <w:rPr>
                <w:rFonts w:ascii="Times" w:hAnsi="Times"/>
                <w:lang w:val="en-GB" w:eastAsia="x-none"/>
              </w:rPr>
              <w:t>FFS condition to change resource(s) from previous iteration to resource(s) from current iteration</w:t>
            </w:r>
          </w:p>
          <w:p w14:paraId="6BE56A1F" w14:textId="77777777" w:rsidR="000230C4" w:rsidRPr="006E0E61" w:rsidRDefault="000230C4" w:rsidP="000230C4">
            <w:pPr>
              <w:numPr>
                <w:ilvl w:val="1"/>
                <w:numId w:val="11"/>
              </w:numPr>
              <w:overflowPunct/>
              <w:autoSpaceDE/>
              <w:autoSpaceDN/>
              <w:adjustRightInd/>
              <w:spacing w:after="0"/>
              <w:jc w:val="left"/>
              <w:textAlignment w:val="auto"/>
              <w:rPr>
                <w:rFonts w:ascii="Times" w:hAnsi="Times"/>
                <w:lang w:val="en-GB" w:eastAsia="x-none"/>
              </w:rPr>
            </w:pPr>
            <w:r w:rsidRPr="006E0E61">
              <w:rPr>
                <w:rFonts w:ascii="Times" w:hAnsi="Times"/>
                <w:lang w:val="en-GB" w:eastAsia="x-none"/>
              </w:rPr>
              <w:t>FFS relationship of T1 and T3, if any</w:t>
            </w:r>
          </w:p>
          <w:p w14:paraId="5B250D50" w14:textId="77777777" w:rsidR="000230C4" w:rsidRPr="000230C4" w:rsidRDefault="000230C4" w:rsidP="000230C4">
            <w:pPr>
              <w:numPr>
                <w:ilvl w:val="1"/>
                <w:numId w:val="11"/>
              </w:numPr>
              <w:overflowPunct/>
              <w:autoSpaceDE/>
              <w:autoSpaceDN/>
              <w:adjustRightInd/>
              <w:spacing w:after="120"/>
              <w:jc w:val="left"/>
              <w:textAlignment w:val="auto"/>
              <w:rPr>
                <w:rFonts w:ascii="Times" w:hAnsi="Times"/>
                <w:lang w:val="en-GB" w:eastAsia="x-none"/>
              </w:rPr>
            </w:pPr>
            <w:r w:rsidRPr="006E0E61">
              <w:rPr>
                <w:rFonts w:ascii="Times" w:hAnsi="Times"/>
                <w:lang w:val="en-GB" w:eastAsia="x-none"/>
              </w:rPr>
              <w:t>FFS whether to handle it differently for blind and feedback-based retransmission resources</w:t>
            </w:r>
          </w:p>
        </w:tc>
      </w:tr>
    </w:tbl>
    <w:p w14:paraId="42F3C835" w14:textId="77777777" w:rsidR="00480B78" w:rsidRDefault="00532B48" w:rsidP="005A0134">
      <w:pPr>
        <w:rPr>
          <w:rFonts w:eastAsiaTheme="minorEastAsia"/>
          <w:lang w:eastAsia="zh-TW"/>
        </w:rPr>
      </w:pPr>
      <w:r>
        <w:rPr>
          <w:rFonts w:eastAsiaTheme="minorEastAsia"/>
          <w:lang w:eastAsia="zh-TW"/>
        </w:rPr>
        <w:t xml:space="preserve"> </w:t>
      </w:r>
    </w:p>
    <w:p w14:paraId="1D5475F1" w14:textId="5322CE09" w:rsidR="0062049C" w:rsidRDefault="005C5483" w:rsidP="00060D2D">
      <w:pPr>
        <w:jc w:val="both"/>
        <w:rPr>
          <w:rFonts w:eastAsiaTheme="minorEastAsia"/>
          <w:lang w:eastAsia="zh-TW"/>
        </w:rPr>
      </w:pPr>
      <w:r>
        <w:rPr>
          <w:rFonts w:eastAsiaTheme="minorEastAsia"/>
          <w:lang w:eastAsia="zh-TW"/>
        </w:rPr>
        <w:t xml:space="preserve">If a UE does not receive any SCI in a slot, then there is no new information and thus no need to trigger </w:t>
      </w:r>
      <w:r w:rsidR="00CA1301">
        <w:rPr>
          <w:rFonts w:eastAsiaTheme="minorEastAsia"/>
          <w:lang w:eastAsia="zh-TW"/>
        </w:rPr>
        <w:t xml:space="preserve">a </w:t>
      </w:r>
      <w:r>
        <w:rPr>
          <w:rFonts w:eastAsiaTheme="minorEastAsia"/>
          <w:lang w:eastAsia="zh-TW"/>
        </w:rPr>
        <w:t>r</w:t>
      </w:r>
      <w:r w:rsidR="009D14BE">
        <w:rPr>
          <w:rFonts w:eastAsiaTheme="minorEastAsia"/>
          <w:lang w:eastAsia="zh-TW"/>
        </w:rPr>
        <w:t>e-evaluation</w:t>
      </w:r>
      <w:r>
        <w:rPr>
          <w:rFonts w:eastAsiaTheme="minorEastAsia"/>
          <w:lang w:eastAsia="zh-TW"/>
        </w:rPr>
        <w:t xml:space="preserve">. We propose to trigger a re-evaluation at slot </w:t>
      </w:r>
      <m:oMath>
        <m:r>
          <w:rPr>
            <w:rFonts w:ascii="Cambria Math" w:eastAsiaTheme="minorEastAsia" w:hAnsi="Cambria Math"/>
            <w:lang w:eastAsia="zh-TW"/>
          </w:rPr>
          <m:t>n≤m-</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3</m:t>
            </m:r>
          </m:sub>
        </m:sSub>
      </m:oMath>
      <w:r>
        <w:rPr>
          <w:rFonts w:eastAsiaTheme="minorEastAsia"/>
          <w:lang w:eastAsia="zh-TW"/>
        </w:rPr>
        <w:t xml:space="preserve"> only if there is at least one SCI decoded at </w:t>
      </w:r>
      <w:r w:rsidR="00CA1301">
        <w:rPr>
          <w:rFonts w:eastAsiaTheme="minorEastAsia"/>
          <w:lang w:eastAsia="zh-TW"/>
        </w:rPr>
        <w:t xml:space="preserve">the </w:t>
      </w:r>
      <w:r>
        <w:rPr>
          <w:rFonts w:eastAsiaTheme="minorEastAsia"/>
          <w:lang w:eastAsia="zh-TW"/>
        </w:rPr>
        <w:t xml:space="preserve">latest slot </w:t>
      </w:r>
      <w:r w:rsidR="00CA1301">
        <w:rPr>
          <w:rFonts w:eastAsiaTheme="minorEastAsia"/>
          <w:lang w:eastAsia="zh-TW"/>
        </w:rPr>
        <w:t>before</w:t>
      </w:r>
      <w:r>
        <w:rPr>
          <w:rFonts w:eastAsiaTheme="minorEastAsia"/>
          <w:lang w:eastAsia="zh-TW"/>
        </w:rPr>
        <w:t xml:space="preserve"> </w:t>
      </w:r>
      <m:oMath>
        <m:r>
          <w:rPr>
            <w:rFonts w:ascii="Cambria Math" w:eastAsiaTheme="minorEastAsia" w:hAnsi="Cambria Math"/>
            <w:lang w:eastAsia="zh-TW"/>
          </w:rPr>
          <m:t>n-</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proc,0</m:t>
            </m:r>
          </m:sub>
        </m:sSub>
      </m:oMath>
      <w:r w:rsidR="00060D2D">
        <w:rPr>
          <w:rFonts w:eastAsiaTheme="minorEastAsia"/>
          <w:lang w:eastAsia="zh-TW"/>
        </w:rPr>
        <w:t xml:space="preserve"> </w:t>
      </w:r>
      <w:r w:rsidR="00CA1301">
        <w:rPr>
          <w:rFonts w:eastAsiaTheme="minorEastAsia"/>
          <w:lang w:eastAsia="zh-TW"/>
        </w:rPr>
        <w:t>such that</w:t>
      </w:r>
      <w:r w:rsidR="00060D2D">
        <w:rPr>
          <w:rFonts w:eastAsiaTheme="minorEastAsia"/>
          <w:lang w:eastAsia="zh-TW"/>
        </w:rPr>
        <w:t xml:space="preserve"> </w:t>
      </w:r>
      <w:r w:rsidR="00CA1301">
        <w:rPr>
          <w:rFonts w:eastAsiaTheme="minorEastAsia"/>
          <w:lang w:eastAsia="zh-TW"/>
        </w:rPr>
        <w:t>1</w:t>
      </w:r>
      <w:r w:rsidR="00060D2D">
        <w:rPr>
          <w:rFonts w:eastAsiaTheme="minorEastAsia"/>
          <w:lang w:eastAsia="zh-TW"/>
        </w:rPr>
        <w:t xml:space="preserve">) the measured RSRP is larger than the final </w:t>
      </w:r>
      <w:r w:rsidR="00F3231E">
        <w:rPr>
          <w:rFonts w:eastAsiaTheme="minorEastAsia"/>
          <w:lang w:eastAsia="zh-TW"/>
        </w:rPr>
        <w:t>-</w:t>
      </w:r>
      <w:r w:rsidR="00060D2D">
        <w:rPr>
          <w:rFonts w:eastAsiaTheme="minorEastAsia"/>
          <w:lang w:eastAsia="zh-TW"/>
        </w:rPr>
        <w:t>RSRP threshold</w:t>
      </w:r>
      <w:r w:rsidR="00F3231E">
        <w:rPr>
          <w:rFonts w:eastAsiaTheme="minorEastAsia"/>
          <w:lang w:eastAsia="zh-TW"/>
        </w:rPr>
        <w:t xml:space="preserve"> with increment</w:t>
      </w:r>
      <w:r w:rsidR="00CA1301">
        <w:rPr>
          <w:rFonts w:eastAsiaTheme="minorEastAsia"/>
          <w:lang w:eastAsia="zh-TW"/>
        </w:rPr>
        <w:t>; and 2) the resources reserved by that SCI overlaps with any initially selected resources.</w:t>
      </w:r>
      <w:r w:rsidR="004268C5">
        <w:rPr>
          <w:rFonts w:eastAsiaTheme="minorEastAsia"/>
          <w:lang w:eastAsia="zh-TW"/>
        </w:rPr>
        <w:t xml:space="preserve"> The next question is</w:t>
      </w:r>
      <w:r w:rsidR="000C17FC">
        <w:rPr>
          <w:rFonts w:eastAsiaTheme="minorEastAsia"/>
          <w:lang w:eastAsia="zh-TW"/>
        </w:rPr>
        <w:t xml:space="preserve"> to what extent the resource re</w:t>
      </w:r>
      <w:r w:rsidR="004268C5">
        <w:rPr>
          <w:rFonts w:eastAsiaTheme="minorEastAsia"/>
          <w:lang w:eastAsia="zh-TW"/>
        </w:rPr>
        <w:t xml:space="preserve">selection should be performed. </w:t>
      </w:r>
    </w:p>
    <w:p w14:paraId="4C3D6C7A" w14:textId="77777777" w:rsidR="0062049C" w:rsidRDefault="0062049C" w:rsidP="00060D2D">
      <w:pPr>
        <w:jc w:val="both"/>
        <w:rPr>
          <w:rFonts w:eastAsiaTheme="minorEastAsia"/>
          <w:lang w:eastAsia="zh-TW"/>
        </w:rPr>
      </w:pPr>
      <w:r>
        <w:rPr>
          <w:rFonts w:eastAsiaTheme="minorEastAsia"/>
          <w:lang w:eastAsia="zh-TW"/>
        </w:rPr>
        <w:t xml:space="preserve">If </w:t>
      </w:r>
      <m:oMath>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2</m:t>
            </m:r>
          </m:sub>
        </m:sSub>
      </m:oMath>
      <w:r>
        <w:rPr>
          <w:rFonts w:eastAsiaTheme="minorEastAsia"/>
          <w:lang w:eastAsia="zh-TW"/>
        </w:rPr>
        <w:t xml:space="preserve"> is close to the remaining PDB, then there is no need to redo Step 1. Instead, it suffices to exclude the resources overlapped with the resources reserved by the newly received SCI. However, if </w:t>
      </w:r>
      <m:oMath>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2</m:t>
            </m:r>
          </m:sub>
        </m:sSub>
      </m:oMath>
      <w:r>
        <w:rPr>
          <w:rFonts w:eastAsiaTheme="minorEastAsia"/>
          <w:lang w:eastAsia="zh-TW"/>
        </w:rPr>
        <w:t xml:space="preserve"> is small to accommodate more retransmissions, the Step 1 can be performed again to include more candidate resources. Since the selection of </w:t>
      </w:r>
      <m:oMath>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2</m:t>
            </m:r>
          </m:sub>
        </m:sSub>
      </m:oMath>
      <w:r>
        <w:rPr>
          <w:rFonts w:eastAsiaTheme="minorEastAsia"/>
          <w:lang w:eastAsia="zh-TW"/>
        </w:rPr>
        <w:t xml:space="preserve"> is up to UE implementation, it can also be up to UE implementation to decide whether to trigger Step 1.</w:t>
      </w:r>
    </w:p>
    <w:p w14:paraId="6B775A8F" w14:textId="7999EE23" w:rsidR="0062049C" w:rsidRDefault="0062049C" w:rsidP="00060D2D">
      <w:pPr>
        <w:jc w:val="both"/>
        <w:rPr>
          <w:rFonts w:eastAsiaTheme="minorEastAsia"/>
          <w:lang w:eastAsia="zh-TW"/>
        </w:rPr>
      </w:pPr>
      <w:r w:rsidRPr="0062049C">
        <w:rPr>
          <w:rFonts w:eastAsiaTheme="minorEastAsia"/>
          <w:b/>
          <w:lang w:eastAsia="zh-TW"/>
        </w:rPr>
        <w:t>Proposal</w:t>
      </w:r>
      <w:r w:rsidR="00D007D4">
        <w:rPr>
          <w:rFonts w:eastAsiaTheme="minorEastAsia"/>
          <w:b/>
          <w:lang w:eastAsia="zh-TW"/>
        </w:rPr>
        <w:t xml:space="preserve"> 5</w:t>
      </w:r>
      <w:r>
        <w:rPr>
          <w:rFonts w:eastAsiaTheme="minorEastAsia"/>
          <w:lang w:eastAsia="zh-TW"/>
        </w:rPr>
        <w:t xml:space="preserve">: It </w:t>
      </w:r>
      <w:r w:rsidR="00D62394">
        <w:rPr>
          <w:rFonts w:eastAsiaTheme="minorEastAsia"/>
          <w:lang w:eastAsia="zh-TW"/>
        </w:rPr>
        <w:t>can be</w:t>
      </w:r>
      <w:r>
        <w:rPr>
          <w:rFonts w:eastAsiaTheme="minorEastAsia"/>
          <w:lang w:eastAsia="zh-TW"/>
        </w:rPr>
        <w:t xml:space="preserve"> up to UE implementation to decide whether to trigger Step 1</w:t>
      </w:r>
      <w:r w:rsidR="00F77AEA">
        <w:rPr>
          <w:rFonts w:eastAsiaTheme="minorEastAsia"/>
          <w:lang w:eastAsia="zh-TW"/>
        </w:rPr>
        <w:t>, i.e., identification of candidate resources within the resource selection window.</w:t>
      </w:r>
    </w:p>
    <w:p w14:paraId="5CDA22C6" w14:textId="77777777" w:rsidR="00B90B75" w:rsidRDefault="009606A8" w:rsidP="00060D2D">
      <w:pPr>
        <w:jc w:val="both"/>
        <w:rPr>
          <w:rFonts w:eastAsiaTheme="minorEastAsia"/>
          <w:lang w:eastAsia="zh-TW"/>
        </w:rPr>
      </w:pPr>
      <w:r>
        <w:rPr>
          <w:rFonts w:eastAsiaTheme="minorEastAsia"/>
          <w:lang w:eastAsia="zh-TW"/>
        </w:rPr>
        <w:t xml:space="preserve">Another aspect is whether to only reselect the overlapped </w:t>
      </w:r>
      <w:r w:rsidR="00D62394">
        <w:rPr>
          <w:rFonts w:eastAsiaTheme="minorEastAsia"/>
          <w:lang w:eastAsia="zh-TW"/>
        </w:rPr>
        <w:t xml:space="preserve">non-reserved </w:t>
      </w:r>
      <w:r w:rsidR="000C17FC">
        <w:rPr>
          <w:rFonts w:eastAsiaTheme="minorEastAsia"/>
          <w:lang w:eastAsia="zh-TW"/>
        </w:rPr>
        <w:t>resources or to re</w:t>
      </w:r>
      <w:r>
        <w:rPr>
          <w:rFonts w:eastAsiaTheme="minorEastAsia"/>
          <w:lang w:eastAsia="zh-TW"/>
        </w:rPr>
        <w:t xml:space="preserve">select all </w:t>
      </w:r>
      <w:r w:rsidR="00D62394">
        <w:rPr>
          <w:rFonts w:eastAsiaTheme="minorEastAsia"/>
          <w:lang w:eastAsia="zh-TW"/>
        </w:rPr>
        <w:t xml:space="preserve">non-reserved </w:t>
      </w:r>
      <w:r>
        <w:rPr>
          <w:rFonts w:eastAsiaTheme="minorEastAsia"/>
          <w:lang w:eastAsia="zh-TW"/>
        </w:rPr>
        <w:t xml:space="preserve">resources whatsoever. Again, it can be up to UE </w:t>
      </w:r>
      <w:r w:rsidR="00D62394">
        <w:rPr>
          <w:rFonts w:eastAsiaTheme="minorEastAsia"/>
          <w:lang w:eastAsia="zh-TW"/>
        </w:rPr>
        <w:t xml:space="preserve">implementation </w:t>
      </w:r>
      <w:r w:rsidR="008D3983">
        <w:rPr>
          <w:rFonts w:eastAsiaTheme="minorEastAsia"/>
          <w:lang w:eastAsia="zh-TW"/>
        </w:rPr>
        <w:t>as long as</w:t>
      </w:r>
      <w:r w:rsidR="00D62394">
        <w:rPr>
          <w:rFonts w:eastAsiaTheme="minorEastAsia"/>
          <w:lang w:eastAsia="zh-TW"/>
        </w:rPr>
        <w:t xml:space="preserve"> the selected resource(s) occur after any reserved resource(s)</w:t>
      </w:r>
      <w:r w:rsidR="00D54CEB">
        <w:rPr>
          <w:rFonts w:eastAsiaTheme="minorEastAsia"/>
          <w:lang w:eastAsia="zh-TW"/>
        </w:rPr>
        <w:t xml:space="preserve"> which is reasonable since it is desirable that the newly selected resources can be reserved by some SCI</w:t>
      </w:r>
      <w:r w:rsidR="00BC4A97">
        <w:rPr>
          <w:rFonts w:eastAsiaTheme="minorEastAsia"/>
          <w:lang w:eastAsia="zh-TW"/>
        </w:rPr>
        <w:t xml:space="preserve"> (see also [2])</w:t>
      </w:r>
      <w:r w:rsidR="00D54CEB">
        <w:rPr>
          <w:rFonts w:eastAsiaTheme="minorEastAsia"/>
          <w:lang w:eastAsia="zh-TW"/>
        </w:rPr>
        <w:t>.</w:t>
      </w:r>
    </w:p>
    <w:p w14:paraId="3774E577" w14:textId="579098DE" w:rsidR="00D62394" w:rsidRDefault="00D62394" w:rsidP="00D62394">
      <w:pPr>
        <w:jc w:val="both"/>
        <w:rPr>
          <w:rFonts w:eastAsiaTheme="minorEastAsia"/>
          <w:lang w:eastAsia="zh-TW"/>
        </w:rPr>
      </w:pPr>
      <w:r w:rsidRPr="0062049C">
        <w:rPr>
          <w:rFonts w:eastAsiaTheme="minorEastAsia"/>
          <w:b/>
          <w:lang w:eastAsia="zh-TW"/>
        </w:rPr>
        <w:t>Proposal</w:t>
      </w:r>
      <w:r w:rsidR="00D007D4">
        <w:rPr>
          <w:rFonts w:eastAsiaTheme="minorEastAsia"/>
          <w:b/>
          <w:lang w:eastAsia="zh-TW"/>
        </w:rPr>
        <w:t xml:space="preserve"> 6</w:t>
      </w:r>
      <w:r>
        <w:rPr>
          <w:rFonts w:eastAsiaTheme="minorEastAsia"/>
          <w:lang w:eastAsia="zh-TW"/>
        </w:rPr>
        <w:t>: It can be up to UE implementation to decide whether to reselect the overlapped non-reserved resources or to reselect all non-reserved resources</w:t>
      </w:r>
      <w:r w:rsidR="008D3983">
        <w:rPr>
          <w:rFonts w:eastAsiaTheme="minorEastAsia"/>
          <w:lang w:eastAsia="zh-TW"/>
        </w:rPr>
        <w:t xml:space="preserve"> as long as the selected resource(s) occur after any reserved resource(s).</w:t>
      </w:r>
    </w:p>
    <w:p w14:paraId="1A93D069" w14:textId="77777777" w:rsidR="00612634" w:rsidRDefault="00612634" w:rsidP="00060D2D">
      <w:pPr>
        <w:jc w:val="both"/>
        <w:rPr>
          <w:rFonts w:eastAsiaTheme="minorEastAsia"/>
          <w:lang w:eastAsia="zh-TW"/>
        </w:rPr>
      </w:pPr>
      <w:r>
        <w:rPr>
          <w:rFonts w:eastAsiaTheme="minorEastAsia"/>
          <w:lang w:eastAsia="zh-TW"/>
        </w:rPr>
        <w:lastRenderedPageBreak/>
        <w:t xml:space="preserve">On the other hand, the procedure of re-evaluation can be </w:t>
      </w:r>
      <w:r w:rsidR="00D6698B">
        <w:rPr>
          <w:rFonts w:eastAsiaTheme="minorEastAsia"/>
          <w:lang w:eastAsia="zh-TW"/>
        </w:rPr>
        <w:t>adapt</w:t>
      </w:r>
      <w:r>
        <w:rPr>
          <w:rFonts w:eastAsiaTheme="minorEastAsia"/>
          <w:lang w:eastAsia="zh-TW"/>
        </w:rPr>
        <w:t xml:space="preserve">ed to select a new resource which will be signaled by an SCI occurring at an already reserved resource. </w:t>
      </w:r>
      <w:r w:rsidR="00983279">
        <w:rPr>
          <w:rFonts w:eastAsiaTheme="minorEastAsia"/>
          <w:lang w:eastAsia="zh-TW"/>
        </w:rPr>
        <w:t xml:space="preserve">First </w:t>
      </w:r>
      <w:proofErr w:type="gramStart"/>
      <w:r w:rsidR="00983279">
        <w:rPr>
          <w:rFonts w:eastAsiaTheme="minorEastAsia"/>
          <w:lang w:eastAsia="zh-TW"/>
        </w:rPr>
        <w:t>c</w:t>
      </w:r>
      <w:r w:rsidR="00287C63">
        <w:rPr>
          <w:rFonts w:eastAsiaTheme="minorEastAsia"/>
          <w:lang w:eastAsia="zh-TW"/>
        </w:rPr>
        <w:t xml:space="preserve">onsidering </w:t>
      </w:r>
      <w:proofErr w:type="gramEnd"/>
      <m:oMath>
        <m:sSub>
          <m:sSubPr>
            <m:ctrlPr>
              <w:rPr>
                <w:rFonts w:ascii="Cambria Math" w:eastAsiaTheme="minorEastAsia" w:hAnsi="Cambria Math"/>
                <w:i/>
                <w:lang w:eastAsia="zh-TW"/>
              </w:rPr>
            </m:ctrlPr>
          </m:sSubPr>
          <m:e>
            <m:r>
              <w:rPr>
                <w:rFonts w:ascii="Cambria Math" w:eastAsiaTheme="minorEastAsia" w:hAnsi="Cambria Math"/>
                <w:lang w:eastAsia="zh-TW"/>
              </w:rPr>
              <m:t>N</m:t>
            </m:r>
          </m:e>
          <m:sub>
            <m:r>
              <m:rPr>
                <m:sty m:val="p"/>
              </m:rPr>
              <w:rPr>
                <w:rFonts w:ascii="Cambria Math" w:eastAsiaTheme="minorEastAsia" w:hAnsi="Cambria Math"/>
                <w:lang w:eastAsia="zh-TW"/>
              </w:rPr>
              <m:t>MAX</m:t>
            </m:r>
          </m:sub>
        </m:sSub>
        <m:r>
          <w:rPr>
            <w:rFonts w:ascii="Cambria Math" w:eastAsiaTheme="minorEastAsia" w:hAnsi="Cambria Math"/>
            <w:lang w:eastAsia="zh-TW"/>
          </w:rPr>
          <m:t>=2</m:t>
        </m:r>
      </m:oMath>
      <w:r w:rsidR="00287C63">
        <w:rPr>
          <w:rFonts w:eastAsiaTheme="minorEastAsia"/>
          <w:lang w:eastAsia="zh-TW"/>
        </w:rPr>
        <w:t>, we</w:t>
      </w:r>
      <w:r>
        <w:rPr>
          <w:rFonts w:eastAsiaTheme="minorEastAsia"/>
          <w:lang w:eastAsia="zh-TW"/>
        </w:rPr>
        <w:t xml:space="preserve"> assum</w:t>
      </w:r>
      <w:r w:rsidR="00287C63">
        <w:rPr>
          <w:rFonts w:eastAsiaTheme="minorEastAsia"/>
          <w:lang w:eastAsia="zh-TW"/>
        </w:rPr>
        <w:t>e</w:t>
      </w:r>
      <w:r>
        <w:rPr>
          <w:rFonts w:eastAsiaTheme="minorEastAsia"/>
          <w:lang w:eastAsia="zh-TW"/>
        </w:rPr>
        <w:t xml:space="preserve"> SCI </w:t>
      </w:r>
      <m:oMath>
        <m:r>
          <w:rPr>
            <w:rFonts w:ascii="Cambria Math" w:eastAsiaTheme="minorEastAsia" w:hAnsi="Cambria Math"/>
            <w:lang w:eastAsia="zh-TW"/>
          </w:rPr>
          <m:t>0</m:t>
        </m:r>
      </m:oMath>
      <w:r>
        <w:rPr>
          <w:rFonts w:eastAsiaTheme="minorEastAsia"/>
          <w:lang w:eastAsia="zh-TW"/>
        </w:rPr>
        <w:t xml:space="preserve"> reserves transmissions </w:t>
      </w:r>
      <m:oMath>
        <m:r>
          <w:rPr>
            <w:rFonts w:ascii="Cambria Math" w:eastAsiaTheme="minorEastAsia" w:hAnsi="Cambria Math"/>
            <w:lang w:eastAsia="zh-TW"/>
          </w:rPr>
          <m:t>0, 1</m:t>
        </m:r>
      </m:oMath>
      <w:r w:rsidR="00287C63">
        <w:rPr>
          <w:rFonts w:eastAsiaTheme="minorEastAsia"/>
          <w:lang w:eastAsia="zh-TW"/>
        </w:rPr>
        <w:t xml:space="preserve"> </w:t>
      </w:r>
      <w:r w:rsidR="00BE66EE">
        <w:rPr>
          <w:rFonts w:eastAsiaTheme="minorEastAsia"/>
          <w:lang w:eastAsia="zh-TW"/>
        </w:rPr>
        <w:t xml:space="preserve">of a TB </w:t>
      </w:r>
      <w:r w:rsidR="00D62394">
        <w:rPr>
          <w:rFonts w:eastAsiaTheme="minorEastAsia"/>
          <w:lang w:eastAsia="zh-TW"/>
        </w:rPr>
        <w:t>occurring</w:t>
      </w:r>
      <w:r w:rsidR="00287C63">
        <w:rPr>
          <w:rFonts w:eastAsiaTheme="minorEastAsia"/>
          <w:lang w:eastAsia="zh-TW"/>
        </w:rPr>
        <w:t xml:space="preserve"> at slot </w:t>
      </w:r>
      <m:oMath>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0</m:t>
            </m:r>
          </m:sub>
        </m:sSub>
        <m:r>
          <w:rPr>
            <w:rFonts w:ascii="Cambria Math" w:eastAsiaTheme="minorEastAsia" w:hAnsi="Cambria Math"/>
            <w:lang w:eastAsia="zh-TW"/>
          </w:rPr>
          <m:t xml:space="preserve">, </m:t>
        </m:r>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1</m:t>
            </m:r>
          </m:sub>
        </m:sSub>
      </m:oMath>
      <w:r w:rsidR="00287C63">
        <w:rPr>
          <w:rFonts w:eastAsiaTheme="minorEastAsia"/>
          <w:lang w:eastAsia="zh-TW"/>
        </w:rPr>
        <w:t xml:space="preserve">, respectively. Since SCI 0 cannot reserve </w:t>
      </w:r>
      <w:proofErr w:type="gramStart"/>
      <w:r w:rsidR="00287C63">
        <w:rPr>
          <w:rFonts w:eastAsiaTheme="minorEastAsia"/>
          <w:lang w:eastAsia="zh-TW"/>
        </w:rPr>
        <w:t xml:space="preserve">transmission </w:t>
      </w:r>
      <w:proofErr w:type="gramEnd"/>
      <m:oMath>
        <m:r>
          <w:rPr>
            <w:rFonts w:ascii="Cambria Math" w:eastAsiaTheme="minorEastAsia" w:hAnsi="Cambria Math"/>
            <w:lang w:eastAsia="zh-TW"/>
          </w:rPr>
          <m:t>2</m:t>
        </m:r>
      </m:oMath>
      <w:r w:rsidR="00287C63">
        <w:rPr>
          <w:rFonts w:eastAsiaTheme="minorEastAsia"/>
          <w:lang w:eastAsia="zh-TW"/>
        </w:rPr>
        <w:t xml:space="preserve">, there is no need to </w:t>
      </w:r>
      <w:r w:rsidR="00BE66EE">
        <w:rPr>
          <w:rFonts w:eastAsiaTheme="minorEastAsia"/>
          <w:lang w:eastAsia="zh-TW"/>
        </w:rPr>
        <w:t>determine</w:t>
      </w:r>
      <w:r w:rsidR="00287C63">
        <w:rPr>
          <w:rFonts w:eastAsiaTheme="minorEastAsia"/>
          <w:lang w:eastAsia="zh-TW"/>
        </w:rPr>
        <w:t xml:space="preserve"> its resource at the first trigger of resource selection. </w:t>
      </w:r>
      <w:r w:rsidR="00BE66EE">
        <w:rPr>
          <w:rFonts w:eastAsiaTheme="minorEastAsia"/>
          <w:lang w:eastAsia="zh-TW"/>
        </w:rPr>
        <w:t>To use</w:t>
      </w:r>
      <w:r w:rsidR="00287C63">
        <w:rPr>
          <w:rFonts w:eastAsiaTheme="minorEastAsia"/>
          <w:lang w:eastAsia="zh-TW"/>
        </w:rPr>
        <w:t xml:space="preserve"> SCI </w:t>
      </w:r>
      <m:oMath>
        <m:r>
          <w:rPr>
            <w:rFonts w:ascii="Cambria Math" w:eastAsiaTheme="minorEastAsia" w:hAnsi="Cambria Math"/>
            <w:lang w:eastAsia="zh-TW"/>
          </w:rPr>
          <m:t>1</m:t>
        </m:r>
      </m:oMath>
      <w:r w:rsidR="00287C63">
        <w:rPr>
          <w:rFonts w:eastAsiaTheme="minorEastAsia"/>
          <w:lang w:eastAsia="zh-TW"/>
        </w:rPr>
        <w:t xml:space="preserve"> </w:t>
      </w:r>
      <w:r w:rsidR="00BE66EE">
        <w:rPr>
          <w:rFonts w:eastAsiaTheme="minorEastAsia"/>
          <w:lang w:eastAsia="zh-TW"/>
        </w:rPr>
        <w:t xml:space="preserve">to </w:t>
      </w:r>
      <w:r w:rsidR="00287C63">
        <w:rPr>
          <w:rFonts w:eastAsiaTheme="minorEastAsia"/>
          <w:lang w:eastAsia="zh-TW"/>
        </w:rPr>
        <w:t>reserve transmissions 1</w:t>
      </w:r>
      <m:oMath>
        <m:r>
          <w:rPr>
            <w:rFonts w:ascii="Cambria Math" w:eastAsiaTheme="minorEastAsia" w:hAnsi="Cambria Math"/>
            <w:lang w:eastAsia="zh-TW"/>
          </w:rPr>
          <m:t>, 2</m:t>
        </m:r>
      </m:oMath>
      <w:r w:rsidR="00BE66EE">
        <w:rPr>
          <w:rFonts w:eastAsiaTheme="minorEastAsia"/>
          <w:lang w:eastAsia="zh-TW"/>
        </w:rPr>
        <w:t xml:space="preserve"> of the same TB</w:t>
      </w:r>
      <w:r w:rsidR="00287C63">
        <w:rPr>
          <w:rFonts w:eastAsiaTheme="minorEastAsia"/>
          <w:lang w:eastAsia="zh-TW"/>
        </w:rPr>
        <w:t xml:space="preserve">, we can wait until slot </w:t>
      </w:r>
      <m:oMath>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1</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3</m:t>
            </m:r>
          </m:sub>
        </m:sSub>
      </m:oMath>
      <w:r w:rsidR="00287C63">
        <w:rPr>
          <w:rFonts w:eastAsiaTheme="minorEastAsia"/>
          <w:lang w:eastAsia="zh-TW"/>
        </w:rPr>
        <w:t xml:space="preserve"> to trigger a re-evaluation with the selection </w:t>
      </w:r>
      <w:proofErr w:type="gramStart"/>
      <w:r w:rsidR="00287C63">
        <w:rPr>
          <w:rFonts w:eastAsiaTheme="minorEastAsia"/>
          <w:lang w:eastAsia="zh-TW"/>
        </w:rPr>
        <w:t xml:space="preserve">window </w:t>
      </w:r>
      <w:proofErr w:type="gramEnd"/>
      <m:oMath>
        <m:d>
          <m:dPr>
            <m:begChr m:val="["/>
            <m:endChr m:val="]"/>
            <m:ctrlPr>
              <w:rPr>
                <w:rFonts w:ascii="Cambria Math" w:eastAsiaTheme="minorEastAsia" w:hAnsi="Cambria Math"/>
                <w:i/>
                <w:lang w:eastAsia="zh-TW"/>
              </w:rPr>
            </m:ctrlPr>
          </m:dPr>
          <m:e>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1</m:t>
                </m:r>
              </m:sub>
            </m:sSub>
            <m:r>
              <w:rPr>
                <w:rFonts w:ascii="Cambria Math" w:eastAsiaTheme="minorEastAsia" w:hAnsi="Cambria Math"/>
                <w:lang w:eastAsia="zh-TW"/>
              </w:rPr>
              <m:t>+1,</m:t>
            </m:r>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1</m:t>
                </m:r>
              </m:sub>
            </m:sSub>
            <m:r>
              <w:rPr>
                <w:rFonts w:ascii="Cambria Math" w:eastAsiaTheme="minorEastAsia" w:hAnsi="Cambria Math"/>
                <w:lang w:eastAsia="zh-TW"/>
              </w:rPr>
              <m:t>+31</m:t>
            </m:r>
          </m:e>
        </m:d>
      </m:oMath>
      <w:r w:rsidR="00366635">
        <w:rPr>
          <w:rFonts w:eastAsiaTheme="minorEastAsia"/>
          <w:lang w:eastAsia="zh-TW"/>
        </w:rPr>
        <w:t xml:space="preserve">, whereas the sensing window is </w:t>
      </w:r>
      <m:oMath>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1</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3</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0</m:t>
            </m:r>
          </m:sub>
        </m:sSub>
        <m:r>
          <w:rPr>
            <w:rFonts w:ascii="Cambria Math" w:eastAsiaTheme="minorEastAsia" w:hAnsi="Cambria Math"/>
            <w:lang w:eastAsia="zh-TW"/>
          </w:rPr>
          <m:t xml:space="preserve">, </m:t>
        </m:r>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1</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3</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proc,0</m:t>
            </m:r>
          </m:sub>
        </m:sSub>
        <m:r>
          <w:rPr>
            <w:rFonts w:ascii="Cambria Math" w:eastAsiaTheme="minorEastAsia" w:hAnsi="Cambria Math"/>
            <w:lang w:eastAsia="zh-TW"/>
          </w:rPr>
          <m:t>)</m:t>
        </m:r>
      </m:oMath>
      <w:r w:rsidR="00366635">
        <w:rPr>
          <w:rFonts w:eastAsiaTheme="minorEastAsia"/>
          <w:lang w:eastAsia="zh-TW"/>
        </w:rPr>
        <w:t>.</w:t>
      </w:r>
    </w:p>
    <w:p w14:paraId="33AF1F3E" w14:textId="77777777" w:rsidR="00983279" w:rsidRDefault="00983279" w:rsidP="00060D2D">
      <w:pPr>
        <w:jc w:val="both"/>
        <w:rPr>
          <w:rFonts w:eastAsiaTheme="minorEastAsia"/>
          <w:lang w:eastAsia="zh-TW"/>
        </w:rPr>
      </w:pPr>
      <w:r>
        <w:rPr>
          <w:rFonts w:eastAsiaTheme="minorEastAsia"/>
          <w:lang w:eastAsia="zh-TW"/>
        </w:rPr>
        <w:t xml:space="preserve">Now we consider </w:t>
      </w:r>
      <m:oMath>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max</m:t>
            </m:r>
          </m:sub>
        </m:sSub>
        <m:r>
          <w:rPr>
            <w:rFonts w:ascii="Cambria Math" w:eastAsiaTheme="minorEastAsia" w:hAnsi="Cambria Math"/>
            <w:lang w:eastAsia="zh-TW"/>
          </w:rPr>
          <m:t>=3.</m:t>
        </m:r>
      </m:oMath>
      <w:r>
        <w:rPr>
          <w:rFonts w:eastAsiaTheme="minorEastAsia"/>
          <w:lang w:eastAsia="zh-TW"/>
        </w:rPr>
        <w:t xml:space="preserve"> We assume SCI </w:t>
      </w:r>
      <m:oMath>
        <m:r>
          <w:rPr>
            <w:rFonts w:ascii="Cambria Math" w:eastAsiaTheme="minorEastAsia" w:hAnsi="Cambria Math"/>
            <w:lang w:eastAsia="zh-TW"/>
          </w:rPr>
          <m:t>0</m:t>
        </m:r>
      </m:oMath>
      <w:r>
        <w:rPr>
          <w:rFonts w:eastAsiaTheme="minorEastAsia"/>
          <w:lang w:eastAsia="zh-TW"/>
        </w:rPr>
        <w:t xml:space="preserve"> reserves transmissions </w:t>
      </w:r>
      <m:oMath>
        <m:r>
          <w:rPr>
            <w:rFonts w:ascii="Cambria Math" w:eastAsiaTheme="minorEastAsia" w:hAnsi="Cambria Math"/>
            <w:lang w:eastAsia="zh-TW"/>
          </w:rPr>
          <m:t>0, 1, 2</m:t>
        </m:r>
      </m:oMath>
      <w:r>
        <w:rPr>
          <w:rFonts w:eastAsiaTheme="minorEastAsia"/>
          <w:lang w:eastAsia="zh-TW"/>
        </w:rPr>
        <w:t xml:space="preserve"> of a TB </w:t>
      </w:r>
      <w:r w:rsidR="00D62394">
        <w:rPr>
          <w:rFonts w:eastAsiaTheme="minorEastAsia"/>
          <w:lang w:eastAsia="zh-TW"/>
        </w:rPr>
        <w:t>occurring</w:t>
      </w:r>
      <w:r>
        <w:rPr>
          <w:rFonts w:eastAsiaTheme="minorEastAsia"/>
          <w:lang w:eastAsia="zh-TW"/>
        </w:rPr>
        <w:t xml:space="preserve"> at </w:t>
      </w:r>
      <w:proofErr w:type="gramStart"/>
      <w:r>
        <w:rPr>
          <w:rFonts w:eastAsiaTheme="minorEastAsia"/>
          <w:lang w:eastAsia="zh-TW"/>
        </w:rPr>
        <w:t xml:space="preserve">slot </w:t>
      </w:r>
      <w:proofErr w:type="gramEnd"/>
      <m:oMath>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0</m:t>
            </m:r>
          </m:sub>
        </m:sSub>
        <m:r>
          <w:rPr>
            <w:rFonts w:ascii="Cambria Math" w:eastAsiaTheme="minorEastAsia" w:hAnsi="Cambria Math"/>
            <w:lang w:eastAsia="zh-TW"/>
          </w:rPr>
          <m:t xml:space="preserve">, </m:t>
        </m:r>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1</m:t>
            </m:r>
          </m:sub>
        </m:sSub>
        <m:r>
          <w:rPr>
            <w:rFonts w:ascii="Cambria Math" w:eastAsiaTheme="minorEastAsia" w:hAnsi="Cambria Math"/>
            <w:lang w:eastAsia="zh-TW"/>
          </w:rPr>
          <m:t xml:space="preserve">, </m:t>
        </m:r>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2</m:t>
            </m:r>
          </m:sub>
        </m:sSub>
      </m:oMath>
      <w:r>
        <w:rPr>
          <w:rFonts w:eastAsiaTheme="minorEastAsia"/>
          <w:lang w:eastAsia="zh-TW"/>
        </w:rPr>
        <w:t xml:space="preserve">, respectively. Since SCI 0 cannot reserve </w:t>
      </w:r>
      <w:proofErr w:type="gramStart"/>
      <w:r>
        <w:rPr>
          <w:rFonts w:eastAsiaTheme="minorEastAsia"/>
          <w:lang w:eastAsia="zh-TW"/>
        </w:rPr>
        <w:t xml:space="preserve">transmission </w:t>
      </w:r>
      <w:proofErr w:type="gramEnd"/>
      <m:oMath>
        <m:r>
          <w:rPr>
            <w:rFonts w:ascii="Cambria Math" w:eastAsiaTheme="minorEastAsia" w:hAnsi="Cambria Math"/>
            <w:lang w:eastAsia="zh-TW"/>
          </w:rPr>
          <m:t>3</m:t>
        </m:r>
      </m:oMath>
      <w:r>
        <w:rPr>
          <w:rFonts w:eastAsiaTheme="minorEastAsia"/>
          <w:lang w:eastAsia="zh-TW"/>
        </w:rPr>
        <w:t xml:space="preserve">, there is no need to determine its resource at the first trigger of resource selection. The main reason to introduce </w:t>
      </w:r>
      <m:oMath>
        <m:sSub>
          <m:sSubPr>
            <m:ctrlPr>
              <w:rPr>
                <w:rFonts w:ascii="Cambria Math" w:eastAsiaTheme="minorEastAsia" w:hAnsi="Cambria Math"/>
                <w:i/>
                <w:lang w:eastAsia="zh-TW"/>
              </w:rPr>
            </m:ctrlPr>
          </m:sSubPr>
          <m:e>
            <m:r>
              <w:rPr>
                <w:rFonts w:ascii="Cambria Math" w:eastAsiaTheme="minorEastAsia" w:hAnsi="Cambria Math"/>
                <w:lang w:eastAsia="zh-TW"/>
              </w:rPr>
              <m:t>N</m:t>
            </m:r>
          </m:e>
          <m:sub>
            <m:r>
              <m:rPr>
                <m:sty m:val="p"/>
              </m:rPr>
              <w:rPr>
                <w:rFonts w:ascii="Cambria Math" w:eastAsiaTheme="minorEastAsia" w:hAnsi="Cambria Math"/>
                <w:lang w:eastAsia="zh-TW"/>
              </w:rPr>
              <m:t>MAX</m:t>
            </m:r>
          </m:sub>
        </m:sSub>
        <m:r>
          <w:rPr>
            <w:rFonts w:ascii="Cambria Math" w:eastAsiaTheme="minorEastAsia" w:hAnsi="Cambria Math"/>
            <w:lang w:eastAsia="zh-TW"/>
          </w:rPr>
          <m:t>=3</m:t>
        </m:r>
      </m:oMath>
      <w:r>
        <w:rPr>
          <w:rFonts w:eastAsiaTheme="minorEastAsia"/>
          <w:lang w:eastAsia="zh-TW"/>
        </w:rPr>
        <w:t xml:space="preserve"> is that if a resource can be reserved three times for enhanced reliability. Thus, as pointed out in [2] it is reasonable that transmission occurs after transmission 2. Then, to use SCI </w:t>
      </w:r>
      <m:oMath>
        <m:r>
          <w:rPr>
            <w:rFonts w:ascii="Cambria Math" w:eastAsiaTheme="minorEastAsia" w:hAnsi="Cambria Math"/>
            <w:lang w:eastAsia="zh-TW"/>
          </w:rPr>
          <m:t>1</m:t>
        </m:r>
      </m:oMath>
      <w:r>
        <w:rPr>
          <w:rFonts w:eastAsiaTheme="minorEastAsia"/>
          <w:lang w:eastAsia="zh-TW"/>
        </w:rPr>
        <w:t xml:space="preserve"> to reserve transmissions 1</w:t>
      </w:r>
      <m:oMath>
        <m:r>
          <w:rPr>
            <w:rFonts w:ascii="Cambria Math" w:eastAsiaTheme="minorEastAsia" w:hAnsi="Cambria Math"/>
            <w:lang w:eastAsia="zh-TW"/>
          </w:rPr>
          <m:t>, 2, 3</m:t>
        </m:r>
      </m:oMath>
      <w:r>
        <w:rPr>
          <w:rFonts w:eastAsiaTheme="minorEastAsia"/>
          <w:lang w:eastAsia="zh-TW"/>
        </w:rPr>
        <w:t xml:space="preserve"> of the same TB, we wait until slot </w:t>
      </w:r>
      <m:oMath>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1</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3</m:t>
            </m:r>
          </m:sub>
        </m:sSub>
      </m:oMath>
      <w:r>
        <w:rPr>
          <w:rFonts w:eastAsiaTheme="minorEastAsia"/>
          <w:lang w:eastAsia="zh-TW"/>
        </w:rPr>
        <w:t xml:space="preserve"> to trigger a re-evaluation with the selection </w:t>
      </w:r>
      <w:proofErr w:type="gramStart"/>
      <w:r>
        <w:rPr>
          <w:rFonts w:eastAsiaTheme="minorEastAsia"/>
          <w:lang w:eastAsia="zh-TW"/>
        </w:rPr>
        <w:t xml:space="preserve">window </w:t>
      </w:r>
      <w:proofErr w:type="gramEnd"/>
      <m:oMath>
        <m:d>
          <m:dPr>
            <m:begChr m:val="["/>
            <m:endChr m:val="]"/>
            <m:ctrlPr>
              <w:rPr>
                <w:rFonts w:ascii="Cambria Math" w:eastAsiaTheme="minorEastAsia" w:hAnsi="Cambria Math"/>
                <w:i/>
                <w:lang w:eastAsia="zh-TW"/>
              </w:rPr>
            </m:ctrlPr>
          </m:dPr>
          <m:e>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2</m:t>
                </m:r>
              </m:sub>
            </m:sSub>
            <m:r>
              <w:rPr>
                <w:rFonts w:ascii="Cambria Math" w:eastAsiaTheme="minorEastAsia" w:hAnsi="Cambria Math"/>
                <w:lang w:eastAsia="zh-TW"/>
              </w:rPr>
              <m:t>+1,</m:t>
            </m:r>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2</m:t>
                </m:r>
              </m:sub>
            </m:sSub>
            <m:r>
              <w:rPr>
                <w:rFonts w:ascii="Cambria Math" w:eastAsiaTheme="minorEastAsia" w:hAnsi="Cambria Math"/>
                <w:lang w:eastAsia="zh-TW"/>
              </w:rPr>
              <m:t>+31</m:t>
            </m:r>
          </m:e>
        </m:d>
      </m:oMath>
      <w:r w:rsidR="003300D9">
        <w:rPr>
          <w:rFonts w:eastAsiaTheme="minorEastAsia"/>
          <w:lang w:eastAsia="zh-TW"/>
        </w:rPr>
        <w:t xml:space="preserve">, whereas the sensing window is </w:t>
      </w:r>
      <m:oMath>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1</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3</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0</m:t>
            </m:r>
          </m:sub>
        </m:sSub>
        <m:r>
          <w:rPr>
            <w:rFonts w:ascii="Cambria Math" w:eastAsiaTheme="minorEastAsia" w:hAnsi="Cambria Math"/>
            <w:lang w:eastAsia="zh-TW"/>
          </w:rPr>
          <m:t xml:space="preserve">, </m:t>
        </m:r>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1</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3</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proc,0</m:t>
            </m:r>
          </m:sub>
        </m:sSub>
        <m:r>
          <w:rPr>
            <w:rFonts w:ascii="Cambria Math" w:eastAsiaTheme="minorEastAsia" w:hAnsi="Cambria Math"/>
            <w:lang w:eastAsia="zh-TW"/>
          </w:rPr>
          <m:t>).</m:t>
        </m:r>
      </m:oMath>
    </w:p>
    <w:p w14:paraId="604E51DB" w14:textId="3F750428" w:rsidR="00983279" w:rsidRDefault="00D6698B" w:rsidP="00060D2D">
      <w:pPr>
        <w:jc w:val="both"/>
        <w:rPr>
          <w:rFonts w:eastAsiaTheme="minorEastAsia"/>
          <w:lang w:eastAsia="zh-TW"/>
        </w:rPr>
      </w:pPr>
      <w:r w:rsidRPr="00D6698B">
        <w:rPr>
          <w:rFonts w:eastAsiaTheme="minorEastAsia"/>
          <w:b/>
          <w:lang w:eastAsia="zh-TW"/>
        </w:rPr>
        <w:t>Proposal</w:t>
      </w:r>
      <w:r w:rsidR="00D007D4">
        <w:rPr>
          <w:rFonts w:eastAsiaTheme="minorEastAsia"/>
          <w:b/>
          <w:lang w:eastAsia="zh-TW"/>
        </w:rPr>
        <w:t xml:space="preserve"> 7</w:t>
      </w:r>
      <w:r>
        <w:rPr>
          <w:rFonts w:eastAsiaTheme="minorEastAsia"/>
          <w:lang w:eastAsia="zh-TW"/>
        </w:rPr>
        <w:t xml:space="preserve">: When triggering a resource selection, the higher layer can indicate whether there is already reserved resource(s) for a TB. If so, the selection window can be set </w:t>
      </w:r>
      <w:proofErr w:type="gramStart"/>
      <w:r>
        <w:rPr>
          <w:rFonts w:eastAsiaTheme="minorEastAsia"/>
          <w:lang w:eastAsia="zh-TW"/>
        </w:rPr>
        <w:t xml:space="preserve">as </w:t>
      </w:r>
      <w:proofErr w:type="gramEnd"/>
      <m:oMath>
        <m:d>
          <m:dPr>
            <m:begChr m:val="["/>
            <m:endChr m:val="]"/>
            <m:ctrlPr>
              <w:rPr>
                <w:rFonts w:ascii="Cambria Math" w:eastAsiaTheme="minorEastAsia" w:hAnsi="Cambria Math"/>
                <w:i/>
                <w:lang w:eastAsia="zh-TW"/>
              </w:rPr>
            </m:ctrlPr>
          </m:dPr>
          <m:e>
            <m:r>
              <w:rPr>
                <w:rFonts w:ascii="Cambria Math" w:eastAsiaTheme="minorEastAsia" w:hAnsi="Cambria Math"/>
                <w:lang w:eastAsia="zh-TW"/>
              </w:rPr>
              <m:t>m+1,m+31</m:t>
            </m:r>
          </m:e>
        </m:d>
      </m:oMath>
      <w:r>
        <w:rPr>
          <w:rFonts w:eastAsiaTheme="minorEastAsia"/>
          <w:lang w:eastAsia="zh-TW"/>
        </w:rPr>
        <w:t xml:space="preserve">, where slot </w:t>
      </w:r>
      <m:oMath>
        <m:r>
          <w:rPr>
            <w:rFonts w:ascii="Cambria Math" w:eastAsiaTheme="minorEastAsia" w:hAnsi="Cambria Math"/>
            <w:lang w:eastAsia="zh-TW"/>
          </w:rPr>
          <m:t>m</m:t>
        </m:r>
      </m:oMath>
      <w:r>
        <w:rPr>
          <w:rFonts w:eastAsiaTheme="minorEastAsia"/>
          <w:lang w:eastAsia="zh-TW"/>
        </w:rPr>
        <w:t xml:space="preserve"> corresponds to the time of the last reserved transmission.</w:t>
      </w:r>
    </w:p>
    <w:p w14:paraId="37A73193" w14:textId="77777777" w:rsidR="00252B3E" w:rsidRDefault="00252B3E" w:rsidP="00060D2D">
      <w:pPr>
        <w:jc w:val="both"/>
        <w:rPr>
          <w:rFonts w:eastAsiaTheme="minorEastAsia"/>
          <w:lang w:eastAsia="zh-TW"/>
        </w:rPr>
      </w:pPr>
      <w:r>
        <w:rPr>
          <w:rFonts w:eastAsiaTheme="minorEastAsia"/>
          <w:lang w:eastAsia="zh-TW"/>
        </w:rPr>
        <w:t xml:space="preserve">An alternative is to set the selection window as </w:t>
      </w:r>
      <m:oMath>
        <m:d>
          <m:dPr>
            <m:begChr m:val="["/>
            <m:endChr m:val="]"/>
            <m:ctrlPr>
              <w:rPr>
                <w:rFonts w:ascii="Cambria Math" w:eastAsiaTheme="minorEastAsia" w:hAnsi="Cambria Math"/>
                <w:i/>
                <w:lang w:eastAsia="zh-TW"/>
              </w:rPr>
            </m:ctrlPr>
          </m:dPr>
          <m:e>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1</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3</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1</m:t>
                </m:r>
              </m:sub>
            </m:sSub>
            <m:r>
              <w:rPr>
                <w:rFonts w:ascii="Cambria Math" w:eastAsiaTheme="minorEastAsia" w:hAnsi="Cambria Math"/>
                <w:lang w:eastAsia="zh-TW"/>
              </w:rPr>
              <m:t xml:space="preserve">, </m:t>
            </m:r>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1</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3</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2</m:t>
                </m:r>
              </m:sub>
            </m:sSub>
          </m:e>
        </m:d>
      </m:oMath>
      <w:r>
        <w:rPr>
          <w:rFonts w:eastAsiaTheme="minorEastAsia"/>
          <w:lang w:eastAsia="zh-TW"/>
        </w:rPr>
        <w:t xml:space="preserve"> and let the higher layer to restrict the candidate resource set. A drawback of this approach is that it cannot guarantee there are 20% of available resources with a restricted window, which may increase collision probability.</w:t>
      </w:r>
    </w:p>
    <w:p w14:paraId="2425A746" w14:textId="77777777" w:rsidR="000C023D" w:rsidRDefault="00F30C28" w:rsidP="00060D2D">
      <w:pPr>
        <w:jc w:val="both"/>
        <w:rPr>
          <w:rFonts w:eastAsiaTheme="minorEastAsia"/>
          <w:lang w:eastAsia="zh-TW"/>
        </w:rPr>
      </w:pPr>
      <w:r>
        <w:rPr>
          <w:rFonts w:eastAsiaTheme="minorEastAsia"/>
          <w:lang w:eastAsia="zh-TW"/>
        </w:rPr>
        <w:t xml:space="preserve">Feedback-based retransmission resources may not be used if </w:t>
      </w:r>
      <w:r w:rsidR="00EF7CA5">
        <w:rPr>
          <w:rFonts w:eastAsiaTheme="minorEastAsia"/>
          <w:lang w:eastAsia="zh-TW"/>
        </w:rPr>
        <w:t xml:space="preserve">an </w:t>
      </w:r>
      <w:r>
        <w:rPr>
          <w:rFonts w:eastAsiaTheme="minorEastAsia"/>
          <w:lang w:eastAsia="zh-TW"/>
        </w:rPr>
        <w:t xml:space="preserve">ACK is received, so it is tempting to think that the reserved resources can </w:t>
      </w:r>
      <w:r w:rsidR="007D5F2F">
        <w:rPr>
          <w:rFonts w:eastAsiaTheme="minorEastAsia"/>
          <w:lang w:eastAsia="zh-TW"/>
        </w:rPr>
        <w:t xml:space="preserve">be </w:t>
      </w:r>
      <w:r w:rsidR="00EF7CA5">
        <w:rPr>
          <w:rFonts w:eastAsiaTheme="minorEastAsia"/>
          <w:lang w:eastAsia="zh-TW"/>
        </w:rPr>
        <w:t>explored</w:t>
      </w:r>
      <w:r>
        <w:rPr>
          <w:rFonts w:eastAsiaTheme="minorEastAsia"/>
          <w:lang w:eastAsia="zh-TW"/>
        </w:rPr>
        <w:t xml:space="preserve">. </w:t>
      </w:r>
      <w:r w:rsidR="00EF7CA5">
        <w:rPr>
          <w:rFonts w:eastAsiaTheme="minorEastAsia"/>
          <w:lang w:eastAsia="zh-TW"/>
        </w:rPr>
        <w:t xml:space="preserve">However, </w:t>
      </w:r>
      <w:r w:rsidR="000C023D">
        <w:rPr>
          <w:rFonts w:eastAsiaTheme="minorEastAsia"/>
          <w:lang w:eastAsia="zh-TW"/>
        </w:rPr>
        <w:t xml:space="preserve">a </w:t>
      </w:r>
      <w:proofErr w:type="spellStart"/>
      <w:r w:rsidR="000C023D">
        <w:rPr>
          <w:rFonts w:eastAsiaTheme="minorEastAsia"/>
          <w:lang w:eastAsia="zh-TW"/>
        </w:rPr>
        <w:t>Tx</w:t>
      </w:r>
      <w:proofErr w:type="spellEnd"/>
      <w:r w:rsidR="000C023D">
        <w:rPr>
          <w:rFonts w:eastAsiaTheme="minorEastAsia"/>
          <w:lang w:eastAsia="zh-TW"/>
        </w:rPr>
        <w:t xml:space="preserve"> UE </w:t>
      </w:r>
      <w:r w:rsidR="00EF7CA5">
        <w:rPr>
          <w:rFonts w:eastAsiaTheme="minorEastAsia"/>
          <w:lang w:eastAsia="zh-TW"/>
        </w:rPr>
        <w:t>has the freedom to aggressively choose a high MCS and have a BLER larger than 0.1. Thus, assuming feedback-based retransmission resources are mostly unused may underestimate the collision probability and suffers from more interference if treated differently than blind retransmission resources.</w:t>
      </w:r>
    </w:p>
    <w:p w14:paraId="538EFE39" w14:textId="7CB6159C" w:rsidR="000C023D" w:rsidRDefault="000C023D" w:rsidP="00060D2D">
      <w:pPr>
        <w:jc w:val="both"/>
        <w:rPr>
          <w:rFonts w:eastAsiaTheme="minorEastAsia"/>
          <w:lang w:eastAsia="zh-TW"/>
        </w:rPr>
      </w:pPr>
      <w:r w:rsidRPr="000C023D">
        <w:rPr>
          <w:rFonts w:eastAsiaTheme="minorEastAsia"/>
          <w:b/>
          <w:lang w:eastAsia="zh-TW"/>
        </w:rPr>
        <w:t>Proposal</w:t>
      </w:r>
      <w:r w:rsidR="00D007D4">
        <w:rPr>
          <w:rFonts w:eastAsiaTheme="minorEastAsia"/>
          <w:b/>
          <w:lang w:eastAsia="zh-TW"/>
        </w:rPr>
        <w:t xml:space="preserve"> 8</w:t>
      </w:r>
      <w:r>
        <w:rPr>
          <w:rFonts w:eastAsiaTheme="minorEastAsia"/>
          <w:lang w:eastAsia="zh-TW"/>
        </w:rPr>
        <w:t xml:space="preserve">: For re-evaluation of Step 1 and Step 2, do not handle it differently </w:t>
      </w:r>
      <w:r w:rsidRPr="006E0E61">
        <w:rPr>
          <w:rFonts w:ascii="Times" w:hAnsi="Times"/>
          <w:lang w:val="en-GB" w:eastAsia="x-none"/>
        </w:rPr>
        <w:t>for blind and feedback-based retransmission resources</w:t>
      </w:r>
      <w:r>
        <w:rPr>
          <w:rFonts w:ascii="Times" w:hAnsi="Times"/>
          <w:lang w:val="en-GB" w:eastAsia="x-none"/>
        </w:rPr>
        <w:t>.</w:t>
      </w:r>
    </w:p>
    <w:p w14:paraId="2FBBA9B9" w14:textId="77777777" w:rsidR="000C023D" w:rsidRDefault="000C023D" w:rsidP="00060D2D">
      <w:pPr>
        <w:jc w:val="both"/>
        <w:rPr>
          <w:rFonts w:eastAsiaTheme="minorEastAsia"/>
          <w:lang w:eastAsia="zh-TW"/>
        </w:rPr>
      </w:pPr>
    </w:p>
    <w:p w14:paraId="4D6AEFF4" w14:textId="77777777" w:rsidR="00EE59D5" w:rsidRPr="00EE59D5" w:rsidRDefault="005A0134" w:rsidP="00EE59D5">
      <w:pPr>
        <w:pStyle w:val="Heading1"/>
        <w:rPr>
          <w:rFonts w:eastAsia="PMingLiU"/>
          <w:lang w:eastAsia="zh-TW"/>
        </w:rPr>
      </w:pPr>
      <w:r>
        <w:rPr>
          <w:rFonts w:eastAsia="PMingLiU"/>
          <w:lang w:eastAsia="zh-TW"/>
        </w:rPr>
        <w:t>Pre-emption</w:t>
      </w:r>
    </w:p>
    <w:p w14:paraId="1A844400" w14:textId="77777777" w:rsidR="00427554" w:rsidRDefault="00427554" w:rsidP="005A0134">
      <w:pPr>
        <w:jc w:val="both"/>
        <w:rPr>
          <w:rFonts w:eastAsiaTheme="minorEastAsia"/>
          <w:lang w:eastAsia="zh-TW"/>
        </w:rPr>
      </w:pPr>
      <w:r>
        <w:rPr>
          <w:rFonts w:eastAsiaTheme="minorEastAsia"/>
          <w:lang w:eastAsia="zh-TW"/>
        </w:rPr>
        <w:t xml:space="preserve">During the RAN1#98bis meeting, the following was agreed: </w:t>
      </w:r>
    </w:p>
    <w:tbl>
      <w:tblPr>
        <w:tblStyle w:val="TableGrid"/>
        <w:tblW w:w="0" w:type="auto"/>
        <w:tblLook w:val="04A0" w:firstRow="1" w:lastRow="0" w:firstColumn="1" w:lastColumn="0" w:noHBand="0" w:noVBand="1"/>
      </w:tblPr>
      <w:tblGrid>
        <w:gridCol w:w="9962"/>
      </w:tblGrid>
      <w:tr w:rsidR="00427554" w14:paraId="356EDA02" w14:textId="77777777" w:rsidTr="00427554">
        <w:tc>
          <w:tcPr>
            <w:tcW w:w="9962" w:type="dxa"/>
          </w:tcPr>
          <w:p w14:paraId="5F317E1A" w14:textId="77777777" w:rsidR="00427554" w:rsidRPr="006E0E61" w:rsidRDefault="00427554" w:rsidP="00427554">
            <w:pPr>
              <w:autoSpaceDE/>
              <w:autoSpaceDN/>
              <w:jc w:val="left"/>
              <w:rPr>
                <w:rFonts w:ascii="Times" w:hAnsi="Times"/>
                <w:b/>
                <w:bCs/>
                <w:lang w:eastAsia="x-none"/>
              </w:rPr>
            </w:pPr>
            <w:r w:rsidRPr="006E0E61">
              <w:rPr>
                <w:rFonts w:ascii="Times" w:hAnsi="Times"/>
                <w:highlight w:val="green"/>
                <w:lang w:eastAsia="x-none"/>
              </w:rPr>
              <w:t>Agreements</w:t>
            </w:r>
            <w:r w:rsidRPr="006E0E61">
              <w:rPr>
                <w:rFonts w:ascii="Times" w:hAnsi="Times"/>
                <w:b/>
                <w:bCs/>
                <w:lang w:eastAsia="x-none"/>
              </w:rPr>
              <w:t>:</w:t>
            </w:r>
          </w:p>
          <w:p w14:paraId="08BF9DF0" w14:textId="77777777" w:rsidR="00427554" w:rsidRPr="006E0E61" w:rsidRDefault="00427554" w:rsidP="00427554">
            <w:pPr>
              <w:numPr>
                <w:ilvl w:val="0"/>
                <w:numId w:val="10"/>
              </w:numPr>
              <w:overflowPunct/>
              <w:autoSpaceDE/>
              <w:autoSpaceDN/>
              <w:adjustRightInd/>
              <w:spacing w:after="0"/>
              <w:jc w:val="left"/>
              <w:textAlignment w:val="auto"/>
              <w:rPr>
                <w:rFonts w:ascii="Times" w:hAnsi="Times"/>
                <w:lang w:eastAsia="x-none"/>
              </w:rPr>
            </w:pPr>
            <w:r w:rsidRPr="006E0E61">
              <w:rPr>
                <w:rFonts w:ascii="Times" w:hAnsi="Times"/>
                <w:lang w:val="en-GB" w:eastAsia="x-none"/>
              </w:rPr>
              <w:t>Support a resource pre-emption mechanism for Mode-2</w:t>
            </w:r>
          </w:p>
          <w:p w14:paraId="3A1AC8A5" w14:textId="77777777" w:rsidR="00427554" w:rsidRPr="006E0E61" w:rsidRDefault="00427554" w:rsidP="00427554">
            <w:pPr>
              <w:numPr>
                <w:ilvl w:val="1"/>
                <w:numId w:val="10"/>
              </w:numPr>
              <w:overflowPunct/>
              <w:autoSpaceDE/>
              <w:autoSpaceDN/>
              <w:adjustRightInd/>
              <w:spacing w:after="0"/>
              <w:jc w:val="left"/>
              <w:textAlignment w:val="auto"/>
              <w:rPr>
                <w:rFonts w:ascii="Times" w:hAnsi="Times"/>
                <w:lang w:val="en-GB" w:eastAsia="x-none"/>
              </w:rPr>
            </w:pPr>
            <w:r w:rsidRPr="006E0E61">
              <w:rPr>
                <w:rFonts w:ascii="Times" w:hAnsi="Times"/>
                <w:lang w:val="en-GB" w:eastAsia="x-none"/>
              </w:rPr>
              <w:t xml:space="preserve">A UE triggers reselection of already </w:t>
            </w:r>
            <w:proofErr w:type="spellStart"/>
            <w:r w:rsidRPr="006E0E61">
              <w:rPr>
                <w:rFonts w:ascii="Times" w:hAnsi="Times"/>
                <w:lang w:val="en-GB" w:eastAsia="x-none"/>
              </w:rPr>
              <w:t>signaled</w:t>
            </w:r>
            <w:proofErr w:type="spellEnd"/>
            <w:r w:rsidRPr="006E0E61">
              <w:rPr>
                <w:rFonts w:ascii="Times" w:hAnsi="Times"/>
                <w:lang w:val="en-GB" w:eastAsia="x-none"/>
              </w:rPr>
              <w:t xml:space="preserve"> resource(s) as a resource reservation in case of overlap with resource(s) of a higher priority reservation from a different UE and, SL-RSRP measurement associated with the resource reserved by that different UE is larger than an associated SL-RSRP threshold</w:t>
            </w:r>
          </w:p>
          <w:p w14:paraId="30902E38" w14:textId="77777777" w:rsidR="00427554" w:rsidRPr="006E0E61" w:rsidRDefault="00427554" w:rsidP="00427554">
            <w:pPr>
              <w:numPr>
                <w:ilvl w:val="2"/>
                <w:numId w:val="10"/>
              </w:numPr>
              <w:overflowPunct/>
              <w:autoSpaceDE/>
              <w:autoSpaceDN/>
              <w:adjustRightInd/>
              <w:spacing w:after="0"/>
              <w:jc w:val="left"/>
              <w:textAlignment w:val="auto"/>
              <w:rPr>
                <w:rFonts w:ascii="Times" w:hAnsi="Times"/>
                <w:lang w:val="en-GB" w:eastAsia="x-none"/>
              </w:rPr>
            </w:pPr>
            <w:r w:rsidRPr="006E0E61">
              <w:rPr>
                <w:rFonts w:ascii="Times" w:hAnsi="Times"/>
                <w:lang w:val="en-GB" w:eastAsia="x-none"/>
              </w:rPr>
              <w:t>Only the overlapped resource(s) is/are reselected</w:t>
            </w:r>
          </w:p>
          <w:p w14:paraId="2649F0BD" w14:textId="77777777" w:rsidR="00427554" w:rsidRPr="006E0E61" w:rsidRDefault="00427554" w:rsidP="00427554">
            <w:pPr>
              <w:numPr>
                <w:ilvl w:val="2"/>
                <w:numId w:val="10"/>
              </w:numPr>
              <w:overflowPunct/>
              <w:autoSpaceDE/>
              <w:autoSpaceDN/>
              <w:adjustRightInd/>
              <w:spacing w:after="0"/>
              <w:jc w:val="left"/>
              <w:textAlignment w:val="auto"/>
              <w:rPr>
                <w:rFonts w:ascii="Times" w:hAnsi="Times"/>
                <w:lang w:val="en-GB" w:eastAsia="x-none"/>
              </w:rPr>
            </w:pPr>
            <w:r w:rsidRPr="006E0E61">
              <w:rPr>
                <w:rFonts w:ascii="Times" w:hAnsi="Times"/>
                <w:lang w:val="en-GB" w:eastAsia="x-none"/>
              </w:rPr>
              <w:t>FFS</w:t>
            </w:r>
          </w:p>
          <w:p w14:paraId="7DA546B1" w14:textId="77777777" w:rsidR="00427554" w:rsidRPr="006E0E61" w:rsidRDefault="00427554" w:rsidP="00427554">
            <w:pPr>
              <w:numPr>
                <w:ilvl w:val="3"/>
                <w:numId w:val="10"/>
              </w:numPr>
              <w:overflowPunct/>
              <w:autoSpaceDE/>
              <w:autoSpaceDN/>
              <w:adjustRightInd/>
              <w:spacing w:after="0"/>
              <w:jc w:val="left"/>
              <w:textAlignment w:val="auto"/>
              <w:rPr>
                <w:rFonts w:ascii="Times" w:hAnsi="Times"/>
                <w:lang w:val="en-GB" w:eastAsia="x-none"/>
              </w:rPr>
            </w:pPr>
            <w:r w:rsidRPr="006E0E61">
              <w:rPr>
                <w:rFonts w:ascii="Times" w:hAnsi="Times"/>
                <w:lang w:val="en-GB" w:eastAsia="x-none"/>
              </w:rPr>
              <w:t>the timeline for reselection</w:t>
            </w:r>
          </w:p>
          <w:p w14:paraId="4895F1CE" w14:textId="77777777" w:rsidR="00427554" w:rsidRPr="006E0E61" w:rsidRDefault="00427554" w:rsidP="00427554">
            <w:pPr>
              <w:numPr>
                <w:ilvl w:val="3"/>
                <w:numId w:val="10"/>
              </w:numPr>
              <w:overflowPunct/>
              <w:autoSpaceDE/>
              <w:autoSpaceDN/>
              <w:adjustRightInd/>
              <w:spacing w:after="0"/>
              <w:jc w:val="left"/>
              <w:textAlignment w:val="auto"/>
              <w:rPr>
                <w:rFonts w:ascii="Times" w:hAnsi="Times"/>
                <w:lang w:val="en-GB" w:eastAsia="x-none"/>
              </w:rPr>
            </w:pPr>
            <w:r w:rsidRPr="006E0E61">
              <w:rPr>
                <w:rFonts w:ascii="Times" w:hAnsi="Times"/>
                <w:lang w:val="en-GB" w:eastAsia="x-none"/>
              </w:rPr>
              <w:t>other details</w:t>
            </w:r>
          </w:p>
          <w:p w14:paraId="3B6A4F44" w14:textId="77777777" w:rsidR="00427554" w:rsidRPr="006E0E61" w:rsidRDefault="00427554" w:rsidP="00427554">
            <w:pPr>
              <w:numPr>
                <w:ilvl w:val="2"/>
                <w:numId w:val="10"/>
              </w:numPr>
              <w:overflowPunct/>
              <w:autoSpaceDE/>
              <w:autoSpaceDN/>
              <w:adjustRightInd/>
              <w:spacing w:after="0"/>
              <w:jc w:val="left"/>
              <w:textAlignment w:val="auto"/>
              <w:rPr>
                <w:rFonts w:ascii="Times" w:hAnsi="Times"/>
                <w:lang w:val="en-GB" w:eastAsia="x-none"/>
              </w:rPr>
            </w:pPr>
            <w:r w:rsidRPr="006E0E61">
              <w:rPr>
                <w:rFonts w:ascii="Times" w:hAnsi="Times"/>
                <w:lang w:val="en-GB" w:eastAsia="x-none"/>
              </w:rPr>
              <w:lastRenderedPageBreak/>
              <w:t>FFS whether or not to support other potential UE behaviour (</w:t>
            </w:r>
            <w:proofErr w:type="spellStart"/>
            <w:r w:rsidRPr="006E0E61">
              <w:rPr>
                <w:rFonts w:ascii="Times" w:hAnsi="Times"/>
                <w:lang w:val="en-GB" w:eastAsia="x-none"/>
              </w:rPr>
              <w:t>e.g</w:t>
            </w:r>
            <w:proofErr w:type="spellEnd"/>
            <w:r w:rsidRPr="006E0E61">
              <w:rPr>
                <w:rFonts w:ascii="Times" w:hAnsi="Times"/>
                <w:lang w:val="en-GB" w:eastAsia="x-none"/>
              </w:rPr>
              <w:t>, power boosting/reduction)</w:t>
            </w:r>
          </w:p>
          <w:p w14:paraId="786FBEF6" w14:textId="77777777" w:rsidR="00427554" w:rsidRPr="006E0E61" w:rsidRDefault="00427554" w:rsidP="00427554">
            <w:pPr>
              <w:numPr>
                <w:ilvl w:val="1"/>
                <w:numId w:val="10"/>
              </w:numPr>
              <w:overflowPunct/>
              <w:autoSpaceDE/>
              <w:autoSpaceDN/>
              <w:adjustRightInd/>
              <w:spacing w:after="0"/>
              <w:jc w:val="left"/>
              <w:textAlignment w:val="auto"/>
              <w:rPr>
                <w:rFonts w:ascii="Times" w:hAnsi="Times"/>
                <w:lang w:val="en-GB" w:eastAsia="x-none"/>
              </w:rPr>
            </w:pPr>
            <w:r w:rsidRPr="006E0E61">
              <w:rPr>
                <w:rFonts w:ascii="Times" w:hAnsi="Times"/>
                <w:lang w:val="en-GB" w:eastAsia="x-none"/>
              </w:rPr>
              <w:t>This mechanism can be enabled or disabled, per resource pool</w:t>
            </w:r>
          </w:p>
          <w:p w14:paraId="71FDECB5" w14:textId="77777777" w:rsidR="00427554" w:rsidRPr="00427554" w:rsidRDefault="00427554" w:rsidP="00427554">
            <w:pPr>
              <w:numPr>
                <w:ilvl w:val="2"/>
                <w:numId w:val="10"/>
              </w:numPr>
              <w:overflowPunct/>
              <w:autoSpaceDE/>
              <w:autoSpaceDN/>
              <w:adjustRightInd/>
              <w:spacing w:after="120"/>
              <w:jc w:val="left"/>
              <w:textAlignment w:val="auto"/>
              <w:rPr>
                <w:rFonts w:ascii="Times" w:hAnsi="Times"/>
                <w:lang w:val="en-GB" w:eastAsia="x-none"/>
              </w:rPr>
            </w:pPr>
            <w:r w:rsidRPr="006E0E61">
              <w:rPr>
                <w:rFonts w:ascii="Times" w:hAnsi="Times"/>
                <w:lang w:val="en-GB" w:eastAsia="x-none"/>
              </w:rPr>
              <w:t>FFS details</w:t>
            </w:r>
          </w:p>
        </w:tc>
      </w:tr>
    </w:tbl>
    <w:p w14:paraId="78AE5B1C" w14:textId="77777777" w:rsidR="00427554" w:rsidRDefault="00427554" w:rsidP="005A0134">
      <w:pPr>
        <w:jc w:val="both"/>
        <w:rPr>
          <w:rFonts w:eastAsiaTheme="minorEastAsia"/>
          <w:lang w:eastAsia="zh-TW"/>
        </w:rPr>
      </w:pPr>
    </w:p>
    <w:p w14:paraId="53EA3FF3" w14:textId="77777777" w:rsidR="001D6DDF" w:rsidRDefault="00D17760" w:rsidP="001D6DDF">
      <w:pPr>
        <w:jc w:val="both"/>
        <w:rPr>
          <w:rFonts w:eastAsiaTheme="minorEastAsia"/>
          <w:lang w:eastAsia="zh-TW"/>
        </w:rPr>
      </w:pPr>
      <w:r>
        <w:rPr>
          <w:rFonts w:eastAsiaTheme="minorEastAsia"/>
          <w:lang w:eastAsia="zh-TW"/>
        </w:rPr>
        <w:t>The current agreement only specifies pre-emption from an Rx UE’s perspective</w:t>
      </w:r>
      <w:r w:rsidR="00DC5C4F">
        <w:rPr>
          <w:rFonts w:eastAsiaTheme="minorEastAsia"/>
          <w:lang w:eastAsia="zh-TW"/>
        </w:rPr>
        <w:t>.</w:t>
      </w:r>
      <w:r>
        <w:rPr>
          <w:rFonts w:eastAsiaTheme="minorEastAsia"/>
          <w:lang w:eastAsia="zh-TW"/>
        </w:rPr>
        <w:t xml:space="preserve"> </w:t>
      </w:r>
      <w:r w:rsidR="00DC5C4F">
        <w:rPr>
          <w:rFonts w:eastAsiaTheme="minorEastAsia"/>
          <w:lang w:eastAsia="zh-TW"/>
        </w:rPr>
        <w:t xml:space="preserve">Thanks to the existing resource selection mechanism with RSRP threshold increment, pre-emption can be implicitly performed without a specific pre-emption indicator in SCI, i.e., a </w:t>
      </w:r>
      <w:proofErr w:type="spellStart"/>
      <w:proofErr w:type="gramStart"/>
      <w:r w:rsidR="00DC5C4F">
        <w:rPr>
          <w:rFonts w:eastAsiaTheme="minorEastAsia"/>
          <w:lang w:eastAsia="zh-TW"/>
        </w:rPr>
        <w:t>Tx</w:t>
      </w:r>
      <w:proofErr w:type="spellEnd"/>
      <w:proofErr w:type="gramEnd"/>
      <w:r w:rsidR="00DC5C4F">
        <w:rPr>
          <w:rFonts w:eastAsiaTheme="minorEastAsia"/>
          <w:lang w:eastAsia="zh-TW"/>
        </w:rPr>
        <w:t xml:space="preserve"> UE just follows the resource selection procedure without the need of knowing whether performing pre-emption.</w:t>
      </w:r>
      <w:r w:rsidR="001D6DDF">
        <w:rPr>
          <w:rFonts w:eastAsiaTheme="minorEastAsia"/>
          <w:lang w:eastAsia="zh-TW"/>
        </w:rPr>
        <w:t xml:space="preserve"> We can say that a pre-emption occurs when a </w:t>
      </w:r>
      <w:proofErr w:type="spellStart"/>
      <w:r w:rsidR="001D6DDF">
        <w:rPr>
          <w:rFonts w:eastAsiaTheme="minorEastAsia"/>
          <w:lang w:eastAsia="zh-TW"/>
        </w:rPr>
        <w:t>Tx</w:t>
      </w:r>
      <w:proofErr w:type="spellEnd"/>
      <w:r w:rsidR="001D6DDF">
        <w:rPr>
          <w:rFonts w:eastAsiaTheme="minorEastAsia"/>
          <w:lang w:eastAsia="zh-TW"/>
        </w:rPr>
        <w:t xml:space="preserve"> UE selects a resource that has a measured RSRP larger than the initial RSRP threshold</w:t>
      </w:r>
      <w:r w:rsidR="00C00D1A">
        <w:rPr>
          <w:rFonts w:eastAsiaTheme="minorEastAsia"/>
          <w:lang w:eastAsia="zh-TW"/>
        </w:rPr>
        <w:t xml:space="preserve"> without increment.</w:t>
      </w:r>
      <w:r w:rsidR="00763109">
        <w:rPr>
          <w:rFonts w:eastAsiaTheme="minorEastAsia"/>
          <w:lang w:eastAsia="zh-TW"/>
        </w:rPr>
        <w:t xml:space="preserve"> It is supposed that if lower than the original RSRP threshold, then any interference is considered as manageable.</w:t>
      </w:r>
    </w:p>
    <w:p w14:paraId="5CA43401" w14:textId="172E0425" w:rsidR="00DC5C4F" w:rsidRDefault="00DC5C4F" w:rsidP="00D84548">
      <w:pPr>
        <w:jc w:val="both"/>
        <w:rPr>
          <w:rFonts w:eastAsiaTheme="minorEastAsia"/>
          <w:lang w:eastAsia="zh-TW"/>
        </w:rPr>
      </w:pPr>
      <w:r w:rsidRPr="00DC5C4F">
        <w:rPr>
          <w:rFonts w:eastAsiaTheme="minorEastAsia"/>
          <w:b/>
          <w:lang w:eastAsia="zh-TW"/>
        </w:rPr>
        <w:t>Proposal</w:t>
      </w:r>
      <w:r w:rsidR="00D007D4">
        <w:rPr>
          <w:rFonts w:eastAsiaTheme="minorEastAsia"/>
          <w:b/>
          <w:lang w:eastAsia="zh-TW"/>
        </w:rPr>
        <w:t xml:space="preserve"> 9</w:t>
      </w:r>
      <w:r>
        <w:rPr>
          <w:rFonts w:eastAsiaTheme="minorEastAsia"/>
          <w:lang w:eastAsia="zh-TW"/>
        </w:rPr>
        <w:t>: Pre-emption can be implicitly performed without a specific pre-emption indicator in SCI.</w:t>
      </w:r>
      <w:r w:rsidR="00C00D1A">
        <w:rPr>
          <w:rFonts w:eastAsiaTheme="minorEastAsia"/>
          <w:lang w:eastAsia="zh-TW"/>
        </w:rPr>
        <w:t xml:space="preserve"> A pre-emption occurs when a </w:t>
      </w:r>
      <w:proofErr w:type="spellStart"/>
      <w:r w:rsidR="00C00D1A">
        <w:rPr>
          <w:rFonts w:eastAsiaTheme="minorEastAsia"/>
          <w:lang w:eastAsia="zh-TW"/>
        </w:rPr>
        <w:t>Tx</w:t>
      </w:r>
      <w:proofErr w:type="spellEnd"/>
      <w:r w:rsidR="00C00D1A">
        <w:rPr>
          <w:rFonts w:eastAsiaTheme="minorEastAsia"/>
          <w:lang w:eastAsia="zh-TW"/>
        </w:rPr>
        <w:t xml:space="preserve"> UE selects a resource that has a measured RSRP larger than the initial RSRP threshold without increment.</w:t>
      </w:r>
    </w:p>
    <w:p w14:paraId="226BE554" w14:textId="77777777" w:rsidR="00D84548" w:rsidRDefault="001D6DDF" w:rsidP="00D84548">
      <w:pPr>
        <w:jc w:val="both"/>
        <w:rPr>
          <w:rFonts w:eastAsiaTheme="minorEastAsia"/>
          <w:lang w:eastAsia="zh-TW"/>
        </w:rPr>
      </w:pPr>
      <w:r>
        <w:rPr>
          <w:rFonts w:eastAsiaTheme="minorEastAsia"/>
          <w:lang w:eastAsia="zh-TW"/>
        </w:rPr>
        <w:t xml:space="preserve">With the implicit pre-emption at </w:t>
      </w:r>
      <w:proofErr w:type="spellStart"/>
      <w:r>
        <w:rPr>
          <w:rFonts w:eastAsiaTheme="minorEastAsia"/>
          <w:lang w:eastAsia="zh-TW"/>
        </w:rPr>
        <w:t>Tx</w:t>
      </w:r>
      <w:proofErr w:type="spellEnd"/>
      <w:r>
        <w:rPr>
          <w:rFonts w:eastAsiaTheme="minorEastAsia"/>
          <w:lang w:eastAsia="zh-TW"/>
        </w:rPr>
        <w:t xml:space="preserve"> UE, </w:t>
      </w:r>
      <w:r w:rsidR="00D84548">
        <w:rPr>
          <w:rFonts w:eastAsiaTheme="minorEastAsia"/>
          <w:lang w:eastAsia="zh-TW"/>
        </w:rPr>
        <w:t>the triggering condition</w:t>
      </w:r>
      <w:r>
        <w:rPr>
          <w:rFonts w:eastAsiaTheme="minorEastAsia"/>
          <w:lang w:eastAsia="zh-TW"/>
        </w:rPr>
        <w:t xml:space="preserve"> for Rx UE</w:t>
      </w:r>
      <w:r w:rsidR="00D84548">
        <w:rPr>
          <w:rFonts w:eastAsiaTheme="minorEastAsia"/>
          <w:lang w:eastAsia="zh-TW"/>
        </w:rPr>
        <w:t>s</w:t>
      </w:r>
      <w:r>
        <w:rPr>
          <w:rFonts w:eastAsiaTheme="minorEastAsia"/>
          <w:lang w:eastAsia="zh-TW"/>
        </w:rPr>
        <w:t xml:space="preserve"> has to be carefully considered</w:t>
      </w:r>
      <w:r w:rsidR="00D84548">
        <w:rPr>
          <w:rFonts w:eastAsiaTheme="minorEastAsia"/>
          <w:lang w:eastAsia="zh-TW"/>
        </w:rPr>
        <w:t xml:space="preserve">. Let us consider an example: UE 2 has reserved resources for packets with a lower priority, say 7. Now UE 1 wants to transmit a packet with a higher priority, say 0. Following the notations in TS 36.213, </w:t>
      </w:r>
      <m:oMath>
        <m:sSub>
          <m:sSubPr>
            <m:ctrlPr>
              <w:rPr>
                <w:rFonts w:ascii="Cambria Math" w:eastAsiaTheme="minorEastAsia" w:hAnsi="Cambria Math"/>
                <w:i/>
                <w:lang w:eastAsia="zh-TW"/>
              </w:rPr>
            </m:ctrlPr>
          </m:sSubPr>
          <m:e>
            <m:r>
              <w:rPr>
                <w:rFonts w:ascii="Cambria Math" w:eastAsiaTheme="minorEastAsia" w:hAnsi="Cambria Math"/>
                <w:lang w:eastAsia="zh-TW"/>
              </w:rPr>
              <m:t>Th</m:t>
            </m:r>
          </m:e>
          <m:sub>
            <m:r>
              <w:rPr>
                <w:rFonts w:ascii="Cambria Math" w:eastAsiaTheme="minorEastAsia" w:hAnsi="Cambria Math"/>
                <w:lang w:eastAsia="zh-TW"/>
              </w:rPr>
              <m:t>0,7</m:t>
            </m:r>
          </m:sub>
        </m:sSub>
      </m:oMath>
      <w:r w:rsidR="00D84548">
        <w:rPr>
          <w:rFonts w:eastAsiaTheme="minorEastAsia"/>
          <w:lang w:eastAsia="zh-TW"/>
        </w:rPr>
        <w:t xml:space="preserve"> is the RSRP threshold used by UE 1 and </w:t>
      </w:r>
      <m:oMath>
        <m:sSub>
          <m:sSubPr>
            <m:ctrlPr>
              <w:rPr>
                <w:rFonts w:ascii="Cambria Math" w:eastAsiaTheme="minorEastAsia" w:hAnsi="Cambria Math"/>
                <w:i/>
                <w:lang w:eastAsia="zh-TW"/>
              </w:rPr>
            </m:ctrlPr>
          </m:sSubPr>
          <m:e>
            <m:r>
              <w:rPr>
                <w:rFonts w:ascii="Cambria Math" w:eastAsiaTheme="minorEastAsia" w:hAnsi="Cambria Math"/>
                <w:lang w:eastAsia="zh-TW"/>
              </w:rPr>
              <m:t>Th</m:t>
            </m:r>
          </m:e>
          <m:sub>
            <m:r>
              <w:rPr>
                <w:rFonts w:ascii="Cambria Math" w:eastAsiaTheme="minorEastAsia" w:hAnsi="Cambria Math"/>
                <w:lang w:eastAsia="zh-TW"/>
              </w:rPr>
              <m:t>7,0</m:t>
            </m:r>
          </m:sub>
        </m:sSub>
      </m:oMath>
      <w:r w:rsidR="00D84548">
        <w:rPr>
          <w:rFonts w:eastAsiaTheme="minorEastAsia"/>
          <w:lang w:eastAsia="zh-TW"/>
        </w:rPr>
        <w:t xml:space="preserve"> is the RSRP threshold used by UE 2. It is expected that </w:t>
      </w:r>
      <m:oMath>
        <m:sSub>
          <m:sSubPr>
            <m:ctrlPr>
              <w:rPr>
                <w:rFonts w:ascii="Cambria Math" w:eastAsiaTheme="minorEastAsia" w:hAnsi="Cambria Math"/>
                <w:i/>
                <w:lang w:eastAsia="zh-TW"/>
              </w:rPr>
            </m:ctrlPr>
          </m:sSubPr>
          <m:e>
            <m:r>
              <w:rPr>
                <w:rFonts w:ascii="Cambria Math" w:eastAsiaTheme="minorEastAsia" w:hAnsi="Cambria Math"/>
                <w:lang w:eastAsia="zh-TW"/>
              </w:rPr>
              <m:t>Th</m:t>
            </m:r>
          </m:e>
          <m:sub>
            <m:r>
              <w:rPr>
                <w:rFonts w:ascii="Cambria Math" w:eastAsiaTheme="minorEastAsia" w:hAnsi="Cambria Math"/>
                <w:lang w:eastAsia="zh-TW"/>
              </w:rPr>
              <m:t>0,7</m:t>
            </m:r>
          </m:sub>
        </m:sSub>
        <m:r>
          <w:rPr>
            <w:rFonts w:ascii="Cambria Math" w:eastAsiaTheme="minorEastAsia" w:hAnsi="Cambria Math"/>
            <w:lang w:eastAsia="zh-TW"/>
          </w:rPr>
          <m:t>&gt;</m:t>
        </m:r>
        <m:sSub>
          <m:sSubPr>
            <m:ctrlPr>
              <w:rPr>
                <w:rFonts w:ascii="Cambria Math" w:eastAsiaTheme="minorEastAsia" w:hAnsi="Cambria Math"/>
                <w:i/>
                <w:lang w:eastAsia="zh-TW"/>
              </w:rPr>
            </m:ctrlPr>
          </m:sSubPr>
          <m:e>
            <m:r>
              <w:rPr>
                <w:rFonts w:ascii="Cambria Math" w:eastAsiaTheme="minorEastAsia" w:hAnsi="Cambria Math"/>
                <w:lang w:eastAsia="zh-TW"/>
              </w:rPr>
              <m:t>Th</m:t>
            </m:r>
          </m:e>
          <m:sub>
            <m:r>
              <w:rPr>
                <w:rFonts w:ascii="Cambria Math" w:eastAsiaTheme="minorEastAsia" w:hAnsi="Cambria Math"/>
                <w:lang w:eastAsia="zh-TW"/>
              </w:rPr>
              <m:t>7,0</m:t>
            </m:r>
          </m:sub>
        </m:sSub>
      </m:oMath>
      <w:r w:rsidR="00D84548">
        <w:rPr>
          <w:rFonts w:eastAsiaTheme="minorEastAsia"/>
          <w:lang w:eastAsia="zh-TW"/>
        </w:rPr>
        <w:t xml:space="preserve"> so that low-priority </w:t>
      </w:r>
      <w:r w:rsidR="00F52FCF">
        <w:rPr>
          <w:rFonts w:eastAsiaTheme="minorEastAsia"/>
          <w:lang w:eastAsia="zh-TW"/>
        </w:rPr>
        <w:t>transmission</w:t>
      </w:r>
      <w:r w:rsidR="00D84548">
        <w:rPr>
          <w:rFonts w:eastAsiaTheme="minorEastAsia"/>
          <w:lang w:eastAsia="zh-TW"/>
        </w:rPr>
        <w:t xml:space="preserve">s incurs less interference to high-priority </w:t>
      </w:r>
      <w:r w:rsidR="00F52FCF">
        <w:rPr>
          <w:rFonts w:eastAsiaTheme="minorEastAsia"/>
          <w:lang w:eastAsia="zh-TW"/>
        </w:rPr>
        <w:t>transmission</w:t>
      </w:r>
      <w:r w:rsidR="00D84548">
        <w:rPr>
          <w:rFonts w:eastAsiaTheme="minorEastAsia"/>
          <w:lang w:eastAsia="zh-TW"/>
        </w:rPr>
        <w:t xml:space="preserve">s. Assume that the channel reciprocity holds, i.e., the measured RSRP from UE 2 at UE 1 is equal to the measured RSRP from UE 1 at UE 2. For UE 1 to pre-empt UE 2’s resource, it requires that </w:t>
      </w:r>
      <w:proofErr w:type="gramStart"/>
      <w:r w:rsidR="00D84548">
        <w:rPr>
          <w:rFonts w:eastAsiaTheme="minorEastAsia"/>
          <w:lang w:eastAsia="zh-TW"/>
        </w:rPr>
        <w:t xml:space="preserve">RSRP </w:t>
      </w:r>
      <w:proofErr w:type="gramEnd"/>
      <m:oMath>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Th</m:t>
            </m:r>
          </m:e>
          <m:sub>
            <m:r>
              <w:rPr>
                <w:rFonts w:ascii="Cambria Math" w:eastAsiaTheme="minorEastAsia" w:hAnsi="Cambria Math"/>
                <w:lang w:eastAsia="zh-TW"/>
              </w:rPr>
              <m:t>0,7</m:t>
            </m:r>
          </m:sub>
        </m:sSub>
      </m:oMath>
      <w:r w:rsidR="00D84548">
        <w:rPr>
          <w:rFonts w:eastAsiaTheme="minorEastAsia"/>
          <w:lang w:eastAsia="zh-TW"/>
        </w:rPr>
        <w:t xml:space="preserve">. Now if UE 2 still uses the conventional criterion, i.e., RSRP </w:t>
      </w:r>
      <m:oMath>
        <m:r>
          <w:rPr>
            <w:rFonts w:ascii="Cambria Math" w:eastAsiaTheme="minorEastAsia" w:hAnsi="Cambria Math"/>
            <w:lang w:eastAsia="zh-TW"/>
          </w:rPr>
          <m:t>&gt;</m:t>
        </m:r>
        <m:sSub>
          <m:sSubPr>
            <m:ctrlPr>
              <w:rPr>
                <w:rFonts w:ascii="Cambria Math" w:eastAsiaTheme="minorEastAsia" w:hAnsi="Cambria Math"/>
                <w:i/>
                <w:lang w:eastAsia="zh-TW"/>
              </w:rPr>
            </m:ctrlPr>
          </m:sSubPr>
          <m:e>
            <m:r>
              <w:rPr>
                <w:rFonts w:ascii="Cambria Math" w:eastAsiaTheme="minorEastAsia" w:hAnsi="Cambria Math"/>
                <w:lang w:eastAsia="zh-TW"/>
              </w:rPr>
              <m:t>Th</m:t>
            </m:r>
          </m:e>
          <m:sub>
            <m:r>
              <w:rPr>
                <w:rFonts w:ascii="Cambria Math" w:eastAsiaTheme="minorEastAsia" w:hAnsi="Cambria Math"/>
                <w:lang w:eastAsia="zh-TW"/>
              </w:rPr>
              <m:t>7,0</m:t>
            </m:r>
          </m:sub>
        </m:sSub>
      </m:oMath>
      <w:r w:rsidR="00D84548">
        <w:rPr>
          <w:rFonts w:eastAsiaTheme="minorEastAsia"/>
          <w:lang w:eastAsia="zh-TW"/>
        </w:rPr>
        <w:t xml:space="preserve"> to trigger resource reselection, then a resource reselection is triggered as long as </w:t>
      </w:r>
      <m:oMath>
        <m:sSub>
          <m:sSubPr>
            <m:ctrlPr>
              <w:rPr>
                <w:rFonts w:ascii="Cambria Math" w:eastAsiaTheme="minorEastAsia" w:hAnsi="Cambria Math"/>
                <w:i/>
                <w:lang w:eastAsia="zh-TW"/>
              </w:rPr>
            </m:ctrlPr>
          </m:sSubPr>
          <m:e>
            <m:r>
              <w:rPr>
                <w:rFonts w:ascii="Cambria Math" w:eastAsiaTheme="minorEastAsia" w:hAnsi="Cambria Math"/>
                <w:lang w:eastAsia="zh-TW"/>
              </w:rPr>
              <m:t>Th</m:t>
            </m:r>
          </m:e>
          <m:sub>
            <m:r>
              <w:rPr>
                <w:rFonts w:ascii="Cambria Math" w:eastAsiaTheme="minorEastAsia" w:hAnsi="Cambria Math"/>
                <w:lang w:eastAsia="zh-TW"/>
              </w:rPr>
              <m:t>7,0</m:t>
            </m:r>
          </m:sub>
        </m:sSub>
        <m:r>
          <w:rPr>
            <w:rFonts w:ascii="Cambria Math" w:eastAsiaTheme="minorEastAsia" w:hAnsi="Cambria Math"/>
            <w:lang w:eastAsia="zh-TW"/>
          </w:rPr>
          <m:t>&lt;</m:t>
        </m:r>
      </m:oMath>
      <w:r w:rsidR="00D84548">
        <w:rPr>
          <w:rFonts w:eastAsiaTheme="minorEastAsia"/>
          <w:lang w:eastAsia="zh-TW"/>
        </w:rPr>
        <w:t xml:space="preserve"> </w:t>
      </w:r>
      <w:proofErr w:type="gramStart"/>
      <w:r w:rsidR="00D84548">
        <w:rPr>
          <w:rFonts w:eastAsiaTheme="minorEastAsia"/>
          <w:lang w:eastAsia="zh-TW"/>
        </w:rPr>
        <w:t xml:space="preserve">RSRP </w:t>
      </w:r>
      <w:proofErr w:type="gramEnd"/>
      <m:oMath>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Th</m:t>
            </m:r>
          </m:e>
          <m:sub>
            <m:r>
              <w:rPr>
                <w:rFonts w:ascii="Cambria Math" w:eastAsiaTheme="minorEastAsia" w:hAnsi="Cambria Math"/>
                <w:lang w:eastAsia="zh-TW"/>
              </w:rPr>
              <m:t>0,7</m:t>
            </m:r>
          </m:sub>
        </m:sSub>
      </m:oMath>
      <w:r w:rsidR="00D84548">
        <w:rPr>
          <w:rFonts w:eastAsiaTheme="minorEastAsia"/>
          <w:lang w:eastAsia="zh-TW"/>
        </w:rPr>
        <w:t>.</w:t>
      </w:r>
    </w:p>
    <w:p w14:paraId="20498EA0" w14:textId="39B807E5" w:rsidR="00D84548" w:rsidRDefault="00D84548" w:rsidP="00D84548">
      <w:pPr>
        <w:jc w:val="both"/>
        <w:rPr>
          <w:rFonts w:eastAsiaTheme="minorEastAsia"/>
          <w:lang w:eastAsia="zh-TW"/>
        </w:rPr>
      </w:pPr>
      <w:r>
        <w:rPr>
          <w:rFonts w:eastAsiaTheme="minorEastAsia"/>
          <w:lang w:eastAsia="zh-TW"/>
        </w:rPr>
        <w:t xml:space="preserve">Thus, even without considering RSRP increment, pre-emption happens as long as two RSRP thresholds are different and the measured RSRP falls within. Unnecessary pre-emption may incur more interference since a reselected resource may not be able to be reserved by a previous SCI. Pre-emption is supposed to be used only when UE 1 cannot find a low-interference resource. Thus, UE 2 should use a different RSRP threshold other than </w:t>
      </w:r>
      <m:oMath>
        <m:sSub>
          <m:sSubPr>
            <m:ctrlPr>
              <w:rPr>
                <w:rFonts w:ascii="Cambria Math" w:eastAsiaTheme="minorEastAsia" w:hAnsi="Cambria Math"/>
                <w:i/>
                <w:lang w:eastAsia="zh-TW"/>
              </w:rPr>
            </m:ctrlPr>
          </m:sSubPr>
          <m:e>
            <m:r>
              <w:rPr>
                <w:rFonts w:ascii="Cambria Math" w:eastAsiaTheme="minorEastAsia" w:hAnsi="Cambria Math"/>
                <w:lang w:eastAsia="zh-TW"/>
              </w:rPr>
              <m:t>Th</m:t>
            </m:r>
          </m:e>
          <m:sub>
            <m:r>
              <w:rPr>
                <w:rFonts w:ascii="Cambria Math" w:eastAsiaTheme="minorEastAsia" w:hAnsi="Cambria Math"/>
                <w:lang w:eastAsia="zh-TW"/>
              </w:rPr>
              <m:t>7,0</m:t>
            </m:r>
          </m:sub>
        </m:sSub>
      </m:oMath>
      <w:r>
        <w:rPr>
          <w:rFonts w:eastAsiaTheme="minorEastAsia"/>
          <w:lang w:eastAsia="zh-TW"/>
        </w:rPr>
        <w:t xml:space="preserve"> for detecting pre-emption. For simplicity, we suggest to </w:t>
      </w:r>
      <w:proofErr w:type="gramStart"/>
      <w:r>
        <w:rPr>
          <w:rFonts w:eastAsiaTheme="minorEastAsia"/>
          <w:lang w:eastAsia="zh-TW"/>
        </w:rPr>
        <w:t xml:space="preserve">use </w:t>
      </w:r>
      <w:proofErr w:type="gramEnd"/>
      <m:oMath>
        <m:sSub>
          <m:sSubPr>
            <m:ctrlPr>
              <w:rPr>
                <w:rFonts w:ascii="Cambria Math" w:eastAsiaTheme="minorEastAsia" w:hAnsi="Cambria Math"/>
                <w:i/>
                <w:lang w:eastAsia="zh-TW"/>
              </w:rPr>
            </m:ctrlPr>
          </m:sSubPr>
          <m:e>
            <m:r>
              <w:rPr>
                <w:rFonts w:ascii="Cambria Math" w:eastAsiaTheme="minorEastAsia" w:hAnsi="Cambria Math"/>
                <w:lang w:eastAsia="zh-TW"/>
              </w:rPr>
              <m:t>Th</m:t>
            </m:r>
          </m:e>
          <m:sub>
            <m:r>
              <w:rPr>
                <w:rFonts w:ascii="Cambria Math" w:eastAsiaTheme="minorEastAsia" w:hAnsi="Cambria Math"/>
                <w:lang w:eastAsia="zh-TW"/>
              </w:rPr>
              <m:t>0,7</m:t>
            </m:r>
          </m:sub>
        </m:sSub>
      </m:oMath>
      <w:r>
        <w:rPr>
          <w:rFonts w:eastAsiaTheme="minorEastAsia"/>
          <w:lang w:eastAsia="zh-TW"/>
        </w:rPr>
        <w:t xml:space="preserve">. If </w:t>
      </w:r>
      <w:proofErr w:type="gramStart"/>
      <w:r>
        <w:rPr>
          <w:rFonts w:eastAsiaTheme="minorEastAsia"/>
          <w:lang w:eastAsia="zh-TW"/>
        </w:rPr>
        <w:t xml:space="preserve">RSRP </w:t>
      </w:r>
      <w:proofErr w:type="gramEnd"/>
      <m:oMath>
        <m:r>
          <w:rPr>
            <w:rFonts w:ascii="Cambria Math" w:eastAsiaTheme="minorEastAsia" w:hAnsi="Cambria Math"/>
            <w:lang w:eastAsia="zh-TW"/>
          </w:rPr>
          <m:t>&gt;</m:t>
        </m:r>
        <m:sSub>
          <m:sSubPr>
            <m:ctrlPr>
              <w:rPr>
                <w:rFonts w:ascii="Cambria Math" w:eastAsiaTheme="minorEastAsia" w:hAnsi="Cambria Math"/>
                <w:i/>
                <w:lang w:eastAsia="zh-TW"/>
              </w:rPr>
            </m:ctrlPr>
          </m:sSubPr>
          <m:e>
            <m:r>
              <w:rPr>
                <w:rFonts w:ascii="Cambria Math" w:eastAsiaTheme="minorEastAsia" w:hAnsi="Cambria Math"/>
                <w:lang w:eastAsia="zh-TW"/>
              </w:rPr>
              <m:t>Th</m:t>
            </m:r>
          </m:e>
          <m:sub>
            <m:r>
              <w:rPr>
                <w:rFonts w:ascii="Cambria Math" w:eastAsiaTheme="minorEastAsia" w:hAnsi="Cambria Math"/>
                <w:lang w:eastAsia="zh-TW"/>
              </w:rPr>
              <m:t>0,7</m:t>
            </m:r>
          </m:sub>
        </m:sSub>
      </m:oMath>
      <w:r>
        <w:rPr>
          <w:rFonts w:eastAsiaTheme="minorEastAsia"/>
          <w:lang w:eastAsia="zh-TW"/>
        </w:rPr>
        <w:t xml:space="preserve">, it means that UE 1 has to </w:t>
      </w:r>
      <w:r w:rsidR="00D37CC1">
        <w:rPr>
          <w:rFonts w:eastAsiaTheme="minorEastAsia"/>
          <w:lang w:eastAsia="zh-TW"/>
        </w:rPr>
        <w:t xml:space="preserve">increase </w:t>
      </w:r>
      <w:r>
        <w:rPr>
          <w:rFonts w:eastAsiaTheme="minorEastAsia"/>
          <w:lang w:eastAsia="zh-TW"/>
        </w:rPr>
        <w:t>the RSRP threshold to make the identified resources at least 20% of the total resources.</w:t>
      </w:r>
    </w:p>
    <w:p w14:paraId="40F15210" w14:textId="5B61B744" w:rsidR="00D84548" w:rsidRDefault="00D84548" w:rsidP="00D84548">
      <w:pPr>
        <w:jc w:val="both"/>
        <w:rPr>
          <w:rFonts w:eastAsiaTheme="minorEastAsia"/>
          <w:lang w:eastAsia="zh-TW"/>
        </w:rPr>
      </w:pPr>
      <w:r w:rsidRPr="00770326">
        <w:rPr>
          <w:rFonts w:eastAsiaTheme="minorEastAsia"/>
          <w:b/>
          <w:lang w:eastAsia="zh-TW"/>
        </w:rPr>
        <w:t>Proposal</w:t>
      </w:r>
      <w:r w:rsidR="00D007D4">
        <w:rPr>
          <w:rFonts w:eastAsiaTheme="minorEastAsia"/>
          <w:b/>
          <w:lang w:eastAsia="zh-TW"/>
        </w:rPr>
        <w:t xml:space="preserve"> 10</w:t>
      </w:r>
      <w:r>
        <w:rPr>
          <w:rFonts w:eastAsiaTheme="minorEastAsia"/>
          <w:lang w:eastAsia="zh-TW"/>
        </w:rPr>
        <w:t xml:space="preserve">: A UE sending a low-priority packet uses the RSRP threshold used by the UE sending a high-priority packet to detect whether its resource is pre-empted. </w:t>
      </w:r>
    </w:p>
    <w:p w14:paraId="04E603A9" w14:textId="77777777" w:rsidR="008F120A" w:rsidRDefault="00D84548" w:rsidP="005A0134">
      <w:pPr>
        <w:jc w:val="both"/>
        <w:rPr>
          <w:rFonts w:eastAsiaTheme="minorEastAsia"/>
          <w:lang w:eastAsia="zh-TW"/>
        </w:rPr>
      </w:pPr>
      <w:r w:rsidRPr="00D84548">
        <w:t>P</w:t>
      </w:r>
      <w:r w:rsidR="008F120A" w:rsidRPr="00D84548">
        <w:t>re</w:t>
      </w:r>
      <w:r w:rsidR="008F120A">
        <w:rPr>
          <w:rFonts w:eastAsiaTheme="minorEastAsia"/>
          <w:lang w:eastAsia="zh-TW"/>
        </w:rPr>
        <w:t>-emption is similar to re-evaluation in the sense that if some condition is satisfied, then we perform a resource reselection.</w:t>
      </w:r>
      <w:r w:rsidR="00C32CDB">
        <w:rPr>
          <w:rFonts w:eastAsiaTheme="minorEastAsia"/>
          <w:lang w:eastAsia="zh-TW"/>
        </w:rPr>
        <w:t xml:space="preserve"> Thus, the mechanism of pre-emption can mostly reuse the mechanism of re-evaluation. In particular, the timeline for reselection can follow that of re-evaluation, i.e., a resource reselection can only be triggered at </w:t>
      </w:r>
      <w:proofErr w:type="gramStart"/>
      <w:r w:rsidR="00C32CDB">
        <w:rPr>
          <w:rFonts w:eastAsiaTheme="minorEastAsia"/>
          <w:lang w:eastAsia="zh-TW"/>
        </w:rPr>
        <w:t xml:space="preserve">slot </w:t>
      </w:r>
      <w:proofErr w:type="gramEnd"/>
      <m:oMath>
        <m:r>
          <w:rPr>
            <w:rFonts w:ascii="Cambria Math" w:eastAsiaTheme="minorEastAsia" w:hAnsi="Cambria Math"/>
            <w:lang w:eastAsia="zh-TW"/>
          </w:rPr>
          <m:t>≤m-</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3</m:t>
            </m:r>
          </m:sub>
        </m:sSub>
      </m:oMath>
      <w:r w:rsidR="00C32CDB">
        <w:rPr>
          <w:rFonts w:eastAsiaTheme="minorEastAsia"/>
          <w:lang w:eastAsia="zh-TW"/>
        </w:rPr>
        <w:t xml:space="preserve">, where </w:t>
      </w:r>
      <m:oMath>
        <m:r>
          <w:rPr>
            <w:rFonts w:ascii="Cambria Math" w:eastAsiaTheme="minorEastAsia" w:hAnsi="Cambria Math"/>
            <w:lang w:eastAsia="zh-TW"/>
          </w:rPr>
          <m:t>m</m:t>
        </m:r>
      </m:oMath>
      <w:r w:rsidR="00C32CDB">
        <w:rPr>
          <w:rFonts w:eastAsiaTheme="minorEastAsia"/>
          <w:lang w:eastAsia="zh-TW"/>
        </w:rPr>
        <w:t xml:space="preserve"> is the slot of the reserved but pre-empted resource.</w:t>
      </w:r>
    </w:p>
    <w:p w14:paraId="072727B1" w14:textId="4A5CFC57" w:rsidR="000A1EFB" w:rsidRDefault="000A1EFB" w:rsidP="005A0134">
      <w:pPr>
        <w:jc w:val="both"/>
        <w:rPr>
          <w:rFonts w:eastAsiaTheme="minorEastAsia"/>
          <w:lang w:eastAsia="zh-TW"/>
        </w:rPr>
      </w:pPr>
      <w:r w:rsidRPr="000A1EFB">
        <w:rPr>
          <w:rFonts w:eastAsiaTheme="minorEastAsia"/>
          <w:b/>
          <w:lang w:eastAsia="zh-TW"/>
        </w:rPr>
        <w:t>Proposal</w:t>
      </w:r>
      <w:r w:rsidR="00D007D4">
        <w:rPr>
          <w:rFonts w:eastAsiaTheme="minorEastAsia"/>
          <w:b/>
          <w:lang w:eastAsia="zh-TW"/>
        </w:rPr>
        <w:t xml:space="preserve"> 11</w:t>
      </w:r>
      <w:r>
        <w:rPr>
          <w:rFonts w:eastAsiaTheme="minorEastAsia"/>
          <w:lang w:eastAsia="zh-TW"/>
        </w:rPr>
        <w:t xml:space="preserve">: A resource reselection can only be triggered at a </w:t>
      </w:r>
      <w:proofErr w:type="gramStart"/>
      <w:r>
        <w:rPr>
          <w:rFonts w:eastAsiaTheme="minorEastAsia"/>
          <w:lang w:eastAsia="zh-TW"/>
        </w:rPr>
        <w:t xml:space="preserve">slot </w:t>
      </w:r>
      <w:proofErr w:type="gramEnd"/>
      <m:oMath>
        <m:r>
          <w:rPr>
            <w:rFonts w:ascii="Cambria Math" w:eastAsiaTheme="minorEastAsia" w:hAnsi="Cambria Math"/>
            <w:lang w:eastAsia="zh-TW"/>
          </w:rPr>
          <m:t>≤m-</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3</m:t>
            </m:r>
          </m:sub>
        </m:sSub>
      </m:oMath>
      <w:r>
        <w:rPr>
          <w:rFonts w:eastAsiaTheme="minorEastAsia"/>
          <w:lang w:eastAsia="zh-TW"/>
        </w:rPr>
        <w:t xml:space="preserve">, where </w:t>
      </w:r>
      <m:oMath>
        <m:r>
          <w:rPr>
            <w:rFonts w:ascii="Cambria Math" w:eastAsiaTheme="minorEastAsia" w:hAnsi="Cambria Math"/>
            <w:lang w:eastAsia="zh-TW"/>
          </w:rPr>
          <m:t>m</m:t>
        </m:r>
      </m:oMath>
      <w:r>
        <w:rPr>
          <w:rFonts w:eastAsiaTheme="minorEastAsia"/>
          <w:lang w:eastAsia="zh-TW"/>
        </w:rPr>
        <w:t xml:space="preserve"> is the slot of a reserved but pre-empted resource.</w:t>
      </w:r>
    </w:p>
    <w:p w14:paraId="042A54BF" w14:textId="77777777" w:rsidR="00A84CD0" w:rsidRDefault="00161030" w:rsidP="005A0134">
      <w:pPr>
        <w:jc w:val="both"/>
        <w:rPr>
          <w:rFonts w:eastAsiaTheme="minorEastAsia"/>
          <w:lang w:eastAsia="zh-TW"/>
        </w:rPr>
      </w:pPr>
      <w:proofErr w:type="gramStart"/>
      <w:r>
        <w:rPr>
          <w:rFonts w:eastAsiaTheme="minorEastAsia"/>
          <w:lang w:eastAsia="zh-TW"/>
        </w:rPr>
        <w:t xml:space="preserve">Considering </w:t>
      </w:r>
      <w:proofErr w:type="gramEnd"/>
      <m:oMath>
        <m:sSub>
          <m:sSubPr>
            <m:ctrlPr>
              <w:rPr>
                <w:rFonts w:ascii="Cambria Math" w:eastAsiaTheme="minorEastAsia" w:hAnsi="Cambria Math"/>
                <w:i/>
                <w:lang w:eastAsia="zh-TW"/>
              </w:rPr>
            </m:ctrlPr>
          </m:sSubPr>
          <m:e>
            <m:r>
              <w:rPr>
                <w:rFonts w:ascii="Cambria Math" w:eastAsiaTheme="minorEastAsia" w:hAnsi="Cambria Math"/>
                <w:lang w:eastAsia="zh-TW"/>
              </w:rPr>
              <m:t>N</m:t>
            </m:r>
          </m:e>
          <m:sub>
            <m:r>
              <m:rPr>
                <m:sty m:val="p"/>
              </m:rPr>
              <w:rPr>
                <w:rFonts w:ascii="Cambria Math" w:eastAsiaTheme="minorEastAsia" w:hAnsi="Cambria Math"/>
                <w:lang w:eastAsia="zh-TW"/>
              </w:rPr>
              <m:t>MAX</m:t>
            </m:r>
          </m:sub>
        </m:sSub>
        <m:r>
          <w:rPr>
            <w:rFonts w:ascii="Cambria Math" w:eastAsiaTheme="minorEastAsia" w:hAnsi="Cambria Math"/>
            <w:lang w:eastAsia="zh-TW"/>
          </w:rPr>
          <m:t>=2</m:t>
        </m:r>
      </m:oMath>
      <w:r>
        <w:rPr>
          <w:rFonts w:eastAsiaTheme="minorEastAsia"/>
          <w:lang w:eastAsia="zh-TW"/>
        </w:rPr>
        <w:t>, f</w:t>
      </w:r>
      <w:r w:rsidR="00A84CD0">
        <w:rPr>
          <w:rFonts w:eastAsiaTheme="minorEastAsia"/>
          <w:lang w:eastAsia="zh-TW"/>
        </w:rPr>
        <w:t xml:space="preserve">or any reselected resource for the pre-empted resource, </w:t>
      </w:r>
      <w:r w:rsidR="008501FB">
        <w:rPr>
          <w:rFonts w:eastAsiaTheme="minorEastAsia"/>
          <w:lang w:eastAsia="zh-TW"/>
        </w:rPr>
        <w:t>either it cannot be reserved by one previous SCI or some selected resource</w:t>
      </w:r>
      <w:r>
        <w:rPr>
          <w:rFonts w:eastAsiaTheme="minorEastAsia"/>
          <w:lang w:eastAsia="zh-TW"/>
        </w:rPr>
        <w:t xml:space="preserve"> cannot be reserved</w:t>
      </w:r>
      <w:r w:rsidR="008501FB">
        <w:rPr>
          <w:rFonts w:eastAsiaTheme="minorEastAsia"/>
          <w:lang w:eastAsia="zh-TW"/>
        </w:rPr>
        <w:t>.</w:t>
      </w:r>
      <w:r w:rsidR="00AE058F">
        <w:rPr>
          <w:rFonts w:eastAsiaTheme="minorEastAsia"/>
          <w:lang w:eastAsia="zh-TW"/>
        </w:rPr>
        <w:t xml:space="preserve"> However, </w:t>
      </w:r>
      <w:proofErr w:type="gramStart"/>
      <w:r w:rsidR="00AE058F">
        <w:rPr>
          <w:rFonts w:eastAsiaTheme="minorEastAsia"/>
          <w:lang w:eastAsia="zh-TW"/>
        </w:rPr>
        <w:t xml:space="preserve">for </w:t>
      </w:r>
      <w:proofErr w:type="gramEnd"/>
      <m:oMath>
        <m:sSub>
          <m:sSubPr>
            <m:ctrlPr>
              <w:rPr>
                <w:rFonts w:ascii="Cambria Math" w:eastAsiaTheme="minorEastAsia" w:hAnsi="Cambria Math"/>
                <w:i/>
                <w:lang w:eastAsia="zh-TW"/>
              </w:rPr>
            </m:ctrlPr>
          </m:sSubPr>
          <m:e>
            <m:r>
              <w:rPr>
                <w:rFonts w:ascii="Cambria Math" w:eastAsiaTheme="minorEastAsia" w:hAnsi="Cambria Math"/>
                <w:lang w:eastAsia="zh-TW"/>
              </w:rPr>
              <m:t>N</m:t>
            </m:r>
          </m:e>
          <m:sub>
            <m:r>
              <m:rPr>
                <m:sty m:val="p"/>
              </m:rPr>
              <w:rPr>
                <w:rFonts w:ascii="Cambria Math" w:eastAsiaTheme="minorEastAsia" w:hAnsi="Cambria Math"/>
                <w:lang w:eastAsia="zh-TW"/>
              </w:rPr>
              <m:t>MAX</m:t>
            </m:r>
          </m:sub>
        </m:sSub>
        <m:r>
          <w:rPr>
            <w:rFonts w:ascii="Cambria Math" w:eastAsiaTheme="minorEastAsia" w:hAnsi="Cambria Math"/>
            <w:lang w:eastAsia="zh-TW"/>
          </w:rPr>
          <m:t>=3</m:t>
        </m:r>
      </m:oMath>
      <w:r w:rsidR="00AE058F">
        <w:rPr>
          <w:rFonts w:eastAsiaTheme="minorEastAsia"/>
          <w:lang w:eastAsia="zh-TW"/>
        </w:rPr>
        <w:t>, if only one resource is pre-empted, then it is desirable to make the newly selected resource to be reserved by at least one previous SCI.</w:t>
      </w:r>
      <w:r w:rsidR="006F6AB3">
        <w:rPr>
          <w:rFonts w:eastAsiaTheme="minorEastAsia"/>
          <w:lang w:eastAsia="zh-TW"/>
        </w:rPr>
        <w:t xml:space="preserve"> </w:t>
      </w:r>
    </w:p>
    <w:p w14:paraId="6701D3A3" w14:textId="59E8E734" w:rsidR="00221165" w:rsidRDefault="00221165" w:rsidP="005A0134">
      <w:pPr>
        <w:jc w:val="both"/>
        <w:rPr>
          <w:rFonts w:eastAsiaTheme="minorEastAsia"/>
          <w:lang w:eastAsia="zh-TW"/>
        </w:rPr>
      </w:pPr>
      <w:r w:rsidRPr="0017015E">
        <w:rPr>
          <w:rFonts w:eastAsiaTheme="minorEastAsia"/>
          <w:b/>
          <w:lang w:eastAsia="zh-TW"/>
        </w:rPr>
        <w:t>Proposal</w:t>
      </w:r>
      <w:r w:rsidR="00D007D4">
        <w:rPr>
          <w:rFonts w:eastAsiaTheme="minorEastAsia"/>
          <w:b/>
          <w:lang w:eastAsia="zh-TW"/>
        </w:rPr>
        <w:t xml:space="preserve"> 12</w:t>
      </w:r>
      <w:r>
        <w:rPr>
          <w:rFonts w:eastAsiaTheme="minorEastAsia"/>
          <w:lang w:eastAsia="zh-TW"/>
        </w:rPr>
        <w:t xml:space="preserve">: If only one resource is pre-empted </w:t>
      </w:r>
      <w:proofErr w:type="gramStart"/>
      <w:r>
        <w:rPr>
          <w:rFonts w:eastAsiaTheme="minorEastAsia"/>
          <w:lang w:eastAsia="zh-TW"/>
        </w:rPr>
        <w:t xml:space="preserve">for </w:t>
      </w:r>
      <w:proofErr w:type="gramEnd"/>
      <m:oMath>
        <m:sSub>
          <m:sSubPr>
            <m:ctrlPr>
              <w:rPr>
                <w:rFonts w:ascii="Cambria Math" w:eastAsiaTheme="minorEastAsia" w:hAnsi="Cambria Math"/>
                <w:i/>
                <w:lang w:eastAsia="zh-TW"/>
              </w:rPr>
            </m:ctrlPr>
          </m:sSubPr>
          <m:e>
            <m:r>
              <w:rPr>
                <w:rFonts w:ascii="Cambria Math" w:eastAsiaTheme="minorEastAsia" w:hAnsi="Cambria Math"/>
                <w:lang w:eastAsia="zh-TW"/>
              </w:rPr>
              <m:t>N</m:t>
            </m:r>
          </m:e>
          <m:sub>
            <m:r>
              <m:rPr>
                <m:sty m:val="p"/>
              </m:rPr>
              <w:rPr>
                <w:rFonts w:ascii="Cambria Math" w:eastAsiaTheme="minorEastAsia" w:hAnsi="Cambria Math"/>
                <w:lang w:eastAsia="zh-TW"/>
              </w:rPr>
              <m:t>MAX</m:t>
            </m:r>
          </m:sub>
        </m:sSub>
        <m:r>
          <w:rPr>
            <w:rFonts w:ascii="Cambria Math" w:eastAsiaTheme="minorEastAsia" w:hAnsi="Cambria Math"/>
            <w:lang w:eastAsia="zh-TW"/>
          </w:rPr>
          <m:t>=3</m:t>
        </m:r>
      </m:oMath>
      <w:r>
        <w:rPr>
          <w:rFonts w:eastAsiaTheme="minorEastAsia"/>
          <w:lang w:eastAsia="zh-TW"/>
        </w:rPr>
        <w:t>, the selection window can be set so that a reselected resource is reserved by at least one previous SCI.</w:t>
      </w:r>
    </w:p>
    <w:p w14:paraId="4C211385" w14:textId="77777777" w:rsidR="002C4AC3" w:rsidRDefault="00D84548" w:rsidP="005A0134">
      <w:pPr>
        <w:jc w:val="both"/>
        <w:rPr>
          <w:rFonts w:eastAsiaTheme="minorEastAsia"/>
          <w:lang w:eastAsia="zh-TW"/>
        </w:rPr>
      </w:pPr>
      <w:r>
        <w:rPr>
          <w:rFonts w:eastAsiaTheme="minorEastAsia"/>
          <w:lang w:eastAsia="zh-TW"/>
        </w:rPr>
        <w:lastRenderedPageBreak/>
        <w:t xml:space="preserve">It is FFS whether </w:t>
      </w:r>
      <w:r w:rsidRPr="006E0E61">
        <w:rPr>
          <w:rFonts w:ascii="Times" w:hAnsi="Times"/>
          <w:lang w:val="en-GB" w:eastAsia="x-none"/>
        </w:rPr>
        <w:t xml:space="preserve">or not to support other potential UE behaviour </w:t>
      </w:r>
      <w:r>
        <w:rPr>
          <w:rFonts w:ascii="Times" w:hAnsi="Times"/>
          <w:lang w:val="en-GB" w:eastAsia="x-none"/>
        </w:rPr>
        <w:t>such as</w:t>
      </w:r>
      <w:r w:rsidRPr="006E0E61">
        <w:rPr>
          <w:rFonts w:ascii="Times" w:hAnsi="Times"/>
          <w:lang w:val="en-GB" w:eastAsia="x-none"/>
        </w:rPr>
        <w:t xml:space="preserve"> power boosting/reduction</w:t>
      </w:r>
      <w:r>
        <w:rPr>
          <w:rFonts w:ascii="Times" w:hAnsi="Times"/>
          <w:lang w:val="en-GB" w:eastAsia="x-none"/>
        </w:rPr>
        <w:t xml:space="preserve">. Power boosting can be used by a pre-empting </w:t>
      </w:r>
      <w:proofErr w:type="spellStart"/>
      <w:r w:rsidR="00EC7CB0">
        <w:rPr>
          <w:rFonts w:ascii="Times" w:hAnsi="Times"/>
          <w:lang w:val="en-GB" w:eastAsia="x-none"/>
        </w:rPr>
        <w:t>Tx</w:t>
      </w:r>
      <w:proofErr w:type="spellEnd"/>
      <w:r w:rsidR="00EC7CB0">
        <w:rPr>
          <w:rFonts w:ascii="Times" w:hAnsi="Times"/>
          <w:lang w:val="en-GB" w:eastAsia="x-none"/>
        </w:rPr>
        <w:t xml:space="preserve"> </w:t>
      </w:r>
      <w:r>
        <w:rPr>
          <w:rFonts w:ascii="Times" w:hAnsi="Times"/>
          <w:lang w:val="en-GB" w:eastAsia="x-none"/>
        </w:rPr>
        <w:t xml:space="preserve">UE, whereas power reduction can be used by the corresponding pre-empted </w:t>
      </w:r>
      <w:proofErr w:type="spellStart"/>
      <w:r w:rsidR="00EC7CB0">
        <w:rPr>
          <w:rFonts w:ascii="Times" w:hAnsi="Times"/>
          <w:lang w:val="en-GB" w:eastAsia="x-none"/>
        </w:rPr>
        <w:t>Tx</w:t>
      </w:r>
      <w:proofErr w:type="spellEnd"/>
      <w:r w:rsidR="00EC7CB0">
        <w:rPr>
          <w:rFonts w:ascii="Times" w:hAnsi="Times"/>
          <w:lang w:val="en-GB" w:eastAsia="x-none"/>
        </w:rPr>
        <w:t xml:space="preserve"> </w:t>
      </w:r>
      <w:r>
        <w:rPr>
          <w:rFonts w:ascii="Times" w:hAnsi="Times"/>
          <w:lang w:val="en-GB" w:eastAsia="x-none"/>
        </w:rPr>
        <w:t xml:space="preserve">UE. </w:t>
      </w:r>
      <w:r w:rsidR="004507E4">
        <w:rPr>
          <w:rFonts w:ascii="Times" w:hAnsi="Times"/>
          <w:lang w:val="en-GB" w:eastAsia="x-none"/>
        </w:rPr>
        <w:t xml:space="preserve">Although power boosting/reduction can avoid reselecting a resource not to be reserved, there is concern </w:t>
      </w:r>
      <w:r w:rsidR="00416DCA">
        <w:rPr>
          <w:rFonts w:ascii="Times" w:hAnsi="Times"/>
          <w:lang w:val="en-GB" w:eastAsia="x-none"/>
        </w:rPr>
        <w:t xml:space="preserve">that </w:t>
      </w:r>
      <w:r w:rsidR="004507E4">
        <w:rPr>
          <w:rFonts w:ascii="Times" w:hAnsi="Times"/>
          <w:lang w:val="en-GB" w:eastAsia="x-none"/>
        </w:rPr>
        <w:t>the RSRP measurement results may be inconsistent since</w:t>
      </w:r>
      <w:r w:rsidR="00EC7CB0">
        <w:rPr>
          <w:rFonts w:ascii="Times" w:hAnsi="Times"/>
          <w:lang w:val="en-GB" w:eastAsia="x-none"/>
        </w:rPr>
        <w:t xml:space="preserve"> </w:t>
      </w:r>
      <w:r w:rsidR="004507E4">
        <w:rPr>
          <w:rFonts w:ascii="Times" w:hAnsi="Times"/>
          <w:lang w:val="en-GB" w:eastAsia="x-none"/>
        </w:rPr>
        <w:t xml:space="preserve">UEs </w:t>
      </w:r>
      <w:r w:rsidR="00416DCA">
        <w:rPr>
          <w:rFonts w:ascii="Times" w:hAnsi="Times"/>
          <w:lang w:val="en-GB" w:eastAsia="x-none"/>
        </w:rPr>
        <w:t>may</w:t>
      </w:r>
      <w:r w:rsidR="004507E4">
        <w:rPr>
          <w:rFonts w:ascii="Times" w:hAnsi="Times"/>
          <w:lang w:val="en-GB" w:eastAsia="x-none"/>
        </w:rPr>
        <w:t xml:space="preserve"> use a different transmission power in case of pre-emption. Due to time limitation for a thorough study, we propose that </w:t>
      </w:r>
      <w:r w:rsidR="006B7891">
        <w:rPr>
          <w:rFonts w:eastAsiaTheme="minorEastAsia"/>
          <w:lang w:eastAsia="zh-TW"/>
        </w:rPr>
        <w:t>resource reselection for the pre-empted resource(s) follow</w:t>
      </w:r>
      <w:r w:rsidR="004507E4">
        <w:rPr>
          <w:rFonts w:eastAsiaTheme="minorEastAsia"/>
          <w:lang w:eastAsia="zh-TW"/>
        </w:rPr>
        <w:t>s</w:t>
      </w:r>
      <w:r w:rsidR="006B7891">
        <w:rPr>
          <w:rFonts w:eastAsiaTheme="minorEastAsia"/>
          <w:lang w:eastAsia="zh-TW"/>
        </w:rPr>
        <w:t xml:space="preserve"> the same procedure for resource selection</w:t>
      </w:r>
      <w:r w:rsidR="0017015E">
        <w:rPr>
          <w:rFonts w:eastAsiaTheme="minorEastAsia"/>
          <w:lang w:eastAsia="zh-TW"/>
        </w:rPr>
        <w:t xml:space="preserve"> and re-evaluation</w:t>
      </w:r>
      <w:r w:rsidR="006B7891">
        <w:rPr>
          <w:rFonts w:eastAsiaTheme="minorEastAsia"/>
          <w:lang w:eastAsia="zh-TW"/>
        </w:rPr>
        <w:t>.</w:t>
      </w:r>
    </w:p>
    <w:p w14:paraId="2BF6A019" w14:textId="56FA9B6B" w:rsidR="004507E4" w:rsidRDefault="0017015E" w:rsidP="005A0134">
      <w:pPr>
        <w:jc w:val="both"/>
        <w:rPr>
          <w:rFonts w:eastAsiaTheme="minorEastAsia"/>
          <w:lang w:eastAsia="zh-TW"/>
        </w:rPr>
      </w:pPr>
      <w:r w:rsidRPr="0017015E">
        <w:rPr>
          <w:rFonts w:eastAsiaTheme="minorEastAsia"/>
          <w:b/>
          <w:lang w:eastAsia="zh-TW"/>
        </w:rPr>
        <w:t>Proposal</w:t>
      </w:r>
      <w:r w:rsidR="00D007D4">
        <w:rPr>
          <w:rFonts w:eastAsiaTheme="minorEastAsia"/>
          <w:b/>
          <w:lang w:eastAsia="zh-TW"/>
        </w:rPr>
        <w:t xml:space="preserve"> 13</w:t>
      </w:r>
      <w:r>
        <w:rPr>
          <w:rFonts w:eastAsiaTheme="minorEastAsia"/>
          <w:lang w:eastAsia="zh-TW"/>
        </w:rPr>
        <w:t>: Resource reselection for the pre-empted resource(s) follow</w:t>
      </w:r>
      <w:r w:rsidR="004507E4">
        <w:rPr>
          <w:rFonts w:eastAsiaTheme="minorEastAsia"/>
          <w:lang w:eastAsia="zh-TW"/>
        </w:rPr>
        <w:t>s</w:t>
      </w:r>
      <w:r>
        <w:rPr>
          <w:rFonts w:eastAsiaTheme="minorEastAsia"/>
          <w:lang w:eastAsia="zh-TW"/>
        </w:rPr>
        <w:t xml:space="preserve"> the same procedure for resource selection and re-evaluation.</w:t>
      </w:r>
      <w:r w:rsidR="00D84548">
        <w:rPr>
          <w:rFonts w:eastAsiaTheme="minorEastAsia"/>
          <w:lang w:eastAsia="zh-TW"/>
        </w:rPr>
        <w:t xml:space="preserve"> No other UE behavior is defined</w:t>
      </w:r>
      <w:r w:rsidR="004507E4">
        <w:rPr>
          <w:rFonts w:eastAsiaTheme="minorEastAsia"/>
          <w:lang w:eastAsia="zh-TW"/>
        </w:rPr>
        <w:t xml:space="preserve"> for Release 16 NR V2X</w:t>
      </w:r>
      <w:r w:rsidR="00D84548">
        <w:rPr>
          <w:rFonts w:eastAsiaTheme="minorEastAsia"/>
          <w:lang w:eastAsia="zh-TW"/>
        </w:rPr>
        <w:t>.</w:t>
      </w:r>
    </w:p>
    <w:p w14:paraId="2F689D33" w14:textId="77777777" w:rsidR="00FC54C6" w:rsidRDefault="00FC54C6" w:rsidP="00EE59D5">
      <w:pPr>
        <w:jc w:val="both"/>
        <w:rPr>
          <w:rFonts w:eastAsiaTheme="minorEastAsia"/>
          <w:lang w:eastAsia="zh-TW"/>
        </w:rPr>
      </w:pPr>
      <w:r>
        <w:rPr>
          <w:rFonts w:eastAsiaTheme="minorEastAsia"/>
          <w:lang w:eastAsia="zh-TW"/>
        </w:rPr>
        <w:t>Finally, resource reselection in case of pre-emption should only be enabled for certain priority pairs</w:t>
      </w:r>
      <w:r w:rsidR="00F52FCF">
        <w:rPr>
          <w:rFonts w:eastAsiaTheme="minorEastAsia"/>
          <w:lang w:eastAsia="zh-TW"/>
        </w:rPr>
        <w:t xml:space="preserve"> to reduce interference caused by reselected resources without reservation. For example, it can be considered that a high-priority transmission only pre-empts a low-priority transmission if the difference between two priorities is at least certain value, say 4.</w:t>
      </w:r>
    </w:p>
    <w:p w14:paraId="5B637741" w14:textId="6729366E" w:rsidR="00542008" w:rsidRDefault="00542008" w:rsidP="00EE59D5">
      <w:pPr>
        <w:jc w:val="both"/>
        <w:rPr>
          <w:rFonts w:eastAsiaTheme="minorEastAsia"/>
          <w:lang w:eastAsia="zh-TW"/>
        </w:rPr>
      </w:pPr>
      <w:r w:rsidRPr="0011355C">
        <w:rPr>
          <w:rFonts w:eastAsiaTheme="minorEastAsia"/>
          <w:b/>
          <w:lang w:eastAsia="zh-TW"/>
        </w:rPr>
        <w:t>Proposal</w:t>
      </w:r>
      <w:r w:rsidR="00D007D4">
        <w:rPr>
          <w:rFonts w:eastAsiaTheme="minorEastAsia"/>
          <w:b/>
          <w:lang w:eastAsia="zh-TW"/>
        </w:rPr>
        <w:t xml:space="preserve"> 14</w:t>
      </w:r>
      <w:r>
        <w:rPr>
          <w:rFonts w:eastAsiaTheme="minorEastAsia"/>
          <w:lang w:eastAsia="zh-TW"/>
        </w:rPr>
        <w:t>: Resource reselection in case of pre-emption are enabled/disabled per priority pair.</w:t>
      </w:r>
      <w:r w:rsidR="0011355C">
        <w:rPr>
          <w:rFonts w:eastAsiaTheme="minorEastAsia"/>
          <w:lang w:eastAsia="zh-TW"/>
        </w:rPr>
        <w:t xml:space="preserve"> </w:t>
      </w:r>
      <w:r w:rsidR="00D37CC1">
        <w:rPr>
          <w:rFonts w:eastAsiaTheme="minorEastAsia"/>
          <w:lang w:eastAsia="zh-TW"/>
        </w:rPr>
        <w:t xml:space="preserve">It can be considered that a high-priority transmission only pre-empts a low-priority transmission if the difference between two priorities is at least certain value. </w:t>
      </w:r>
      <w:r w:rsidR="0011355C">
        <w:rPr>
          <w:rFonts w:eastAsiaTheme="minorEastAsia"/>
          <w:lang w:eastAsia="zh-TW"/>
        </w:rPr>
        <w:t>No pre-emption is allowed if the two priorities are the same.</w:t>
      </w:r>
    </w:p>
    <w:p w14:paraId="11E2EEA1" w14:textId="77777777" w:rsidR="0011355C" w:rsidRDefault="0011355C" w:rsidP="00EE59D5">
      <w:pPr>
        <w:jc w:val="both"/>
        <w:rPr>
          <w:rFonts w:eastAsiaTheme="minorEastAsia"/>
          <w:lang w:eastAsia="zh-TW"/>
        </w:rPr>
      </w:pPr>
    </w:p>
    <w:p w14:paraId="49E94D30" w14:textId="77777777" w:rsidR="00373024" w:rsidRDefault="00373024" w:rsidP="00373024">
      <w:pPr>
        <w:pStyle w:val="Heading1"/>
        <w:rPr>
          <w:rFonts w:eastAsia="PMingLiU"/>
          <w:lang w:eastAsia="zh-TW"/>
        </w:rPr>
      </w:pPr>
      <w:r>
        <w:rPr>
          <w:rFonts w:eastAsia="PMingLiU"/>
          <w:lang w:eastAsia="zh-TW"/>
        </w:rPr>
        <w:t>Conclusion</w:t>
      </w:r>
    </w:p>
    <w:p w14:paraId="1642F4D8" w14:textId="77777777" w:rsidR="00F17D8A" w:rsidRDefault="00F17D8A" w:rsidP="00F17D8A">
      <w:pPr>
        <w:jc w:val="both"/>
        <w:rPr>
          <w:lang w:val="en-GB" w:eastAsia="zh-CN"/>
        </w:rPr>
      </w:pPr>
      <w:r w:rsidRPr="00B04778">
        <w:rPr>
          <w:lang w:val="en-GB" w:eastAsia="zh-CN"/>
        </w:rPr>
        <w:t>The following summarizes the observations and proposals in this contribution.</w:t>
      </w:r>
    </w:p>
    <w:p w14:paraId="48E30065" w14:textId="010BD7C7" w:rsidR="00D007D4" w:rsidRDefault="00D007D4" w:rsidP="00D007D4">
      <w:pPr>
        <w:jc w:val="both"/>
      </w:pPr>
      <w:r w:rsidRPr="0053062A">
        <w:rPr>
          <w:b/>
        </w:rPr>
        <w:t>Observation</w:t>
      </w:r>
      <w:r>
        <w:rPr>
          <w:b/>
        </w:rPr>
        <w:t xml:space="preserve"> 1</w:t>
      </w:r>
      <w:r>
        <w:t xml:space="preserve">: Re-evaluation may not be triggered if the time gap between two transmissions is smaller </w:t>
      </w:r>
      <w:proofErr w:type="gramStart"/>
      <w:r>
        <w:t xml:space="preserve">than </w:t>
      </w:r>
      <w:proofErr w:type="gramEnd"/>
      <m:oMath>
        <m:sSub>
          <m:sSubPr>
            <m:ctrlPr>
              <w:rPr>
                <w:rFonts w:ascii="Cambria Math" w:hAnsi="Cambria Math"/>
                <w:i/>
              </w:rPr>
            </m:ctrlPr>
          </m:sSubPr>
          <m:e>
            <m:r>
              <w:rPr>
                <w:rFonts w:ascii="Cambria Math" w:hAnsi="Cambria Math"/>
              </w:rPr>
              <m:t>T</m:t>
            </m:r>
          </m:e>
          <m:sub>
            <m:r>
              <w:rPr>
                <w:rFonts w:ascii="Cambria Math" w:hAnsi="Cambria Math"/>
              </w:rPr>
              <m:t>3</m:t>
            </m:r>
          </m:sub>
        </m:sSub>
      </m:oMath>
      <w:r>
        <w:t>.</w:t>
      </w:r>
    </w:p>
    <w:p w14:paraId="0012404E" w14:textId="591E06EB" w:rsidR="00D007D4" w:rsidRDefault="00D007D4" w:rsidP="00D007D4">
      <w:pPr>
        <w:jc w:val="both"/>
        <w:rPr>
          <w:rFonts w:eastAsiaTheme="minorEastAsia"/>
          <w:lang w:eastAsia="zh-TW"/>
        </w:rPr>
      </w:pPr>
      <w:r w:rsidRPr="00026F59">
        <w:rPr>
          <w:rFonts w:eastAsiaTheme="minorEastAsia"/>
          <w:b/>
          <w:lang w:eastAsia="zh-TW"/>
        </w:rPr>
        <w:t>Proposal</w:t>
      </w:r>
      <w:r>
        <w:rPr>
          <w:rFonts w:eastAsiaTheme="minorEastAsia"/>
          <w:b/>
          <w:lang w:eastAsia="zh-TW"/>
        </w:rPr>
        <w:t xml:space="preserve"> 1</w:t>
      </w:r>
      <w:r>
        <w:rPr>
          <w:rFonts w:eastAsiaTheme="minorEastAsia"/>
          <w:lang w:eastAsia="zh-TW"/>
        </w:rPr>
        <w:t>: The identified resources should be selected in a sequential manner as LTE V2X.</w:t>
      </w:r>
    </w:p>
    <w:p w14:paraId="0CAC2CB0" w14:textId="483A5641" w:rsidR="00D007D4" w:rsidRDefault="00D007D4" w:rsidP="00D007D4">
      <w:pPr>
        <w:overflowPunct/>
        <w:autoSpaceDE/>
        <w:autoSpaceDN/>
        <w:adjustRightInd/>
        <w:spacing w:after="0"/>
        <w:contextualSpacing/>
        <w:jc w:val="both"/>
        <w:textAlignment w:val="auto"/>
      </w:pPr>
      <w:r w:rsidRPr="00F626D1">
        <w:rPr>
          <w:b/>
          <w:iCs/>
        </w:rPr>
        <w:t>Proposal</w:t>
      </w:r>
      <w:r>
        <w:rPr>
          <w:b/>
          <w:iCs/>
        </w:rPr>
        <w:t xml:space="preserve"> 2</w:t>
      </w:r>
      <w:r>
        <w:rPr>
          <w:iCs/>
        </w:rPr>
        <w:t xml:space="preserve">: </w:t>
      </w:r>
      <w:proofErr w:type="gramStart"/>
      <w:r>
        <w:t xml:space="preserve">For </w:t>
      </w:r>
      <w:proofErr w:type="gramEnd"/>
      <m:oMath>
        <m:sSub>
          <m:sSubPr>
            <m:ctrlPr>
              <w:rPr>
                <w:rFonts w:ascii="Cambria Math" w:hAnsi="Cambria Math"/>
                <w:i/>
              </w:rPr>
            </m:ctrlPr>
          </m:sSubPr>
          <m:e>
            <m:r>
              <w:rPr>
                <w:rFonts w:ascii="Cambria Math" w:hAnsi="Cambria Math"/>
              </w:rPr>
              <m:t>N</m:t>
            </m:r>
          </m:e>
          <m:sub>
            <m:r>
              <m:rPr>
                <m:sty m:val="p"/>
              </m:rPr>
              <w:rPr>
                <w:rFonts w:ascii="Cambria Math" w:hAnsi="Cambria Math"/>
              </w:rPr>
              <m:t>MAX</m:t>
            </m:r>
          </m:sub>
        </m:sSub>
        <m:r>
          <w:rPr>
            <w:rFonts w:ascii="Cambria Math" w:hAnsi="Cambria Math"/>
          </w:rPr>
          <m:t>=2</m:t>
        </m:r>
      </m:oMath>
      <w:r>
        <w:t xml:space="preserve">, </w:t>
      </w:r>
      <w:r w:rsidRPr="00C4497A">
        <w:rPr>
          <w:iCs/>
        </w:rPr>
        <w:t xml:space="preserve">the </w:t>
      </w:r>
      <m:oMath>
        <m:r>
          <m:rPr>
            <m:sty m:val="p"/>
          </m:rPr>
          <w:rPr>
            <w:rFonts w:ascii="Cambria Math" w:hAnsi="Cambria Math"/>
          </w:rPr>
          <m:t>(</m:t>
        </m:r>
        <m:r>
          <w:rPr>
            <w:rFonts w:ascii="Cambria Math" w:hAnsi="Cambria Math"/>
          </w:rPr>
          <m:t>m</m:t>
        </m:r>
        <m:r>
          <m:rPr>
            <m:sty m:val="p"/>
          </m:rPr>
          <w:rPr>
            <w:rFonts w:ascii="Cambria Math" w:hAnsi="Cambria Math"/>
          </w:rPr>
          <m:t>+1)</m:t>
        </m:r>
      </m:oMath>
      <w:r w:rsidRPr="00C4497A">
        <w:rPr>
          <w:iCs/>
        </w:rPr>
        <w:t xml:space="preserve">-th transmission opportunity </w:t>
      </w:r>
      <w:r>
        <w:rPr>
          <w:iCs/>
        </w:rPr>
        <w:t xml:space="preserve">at slot </w:t>
      </w:r>
      <m:oMath>
        <m:sSub>
          <m:sSubPr>
            <m:ctrlPr>
              <w:rPr>
                <w:rFonts w:ascii="Cambria Math" w:hAnsi="Cambria Math"/>
                <w:iCs/>
              </w:rPr>
            </m:ctrlPr>
          </m:sSubPr>
          <m:e>
            <m:r>
              <w:rPr>
                <w:rFonts w:ascii="Cambria Math" w:hAnsi="Cambria Math"/>
              </w:rPr>
              <m:t>n</m:t>
            </m:r>
          </m:e>
          <m:sub>
            <m:r>
              <w:rPr>
                <w:rFonts w:ascii="Cambria Math" w:hAnsi="Cambria Math"/>
              </w:rPr>
              <m:t>m</m:t>
            </m:r>
          </m:sub>
        </m:sSub>
      </m:oMath>
      <w:r>
        <w:rPr>
          <w:iCs/>
        </w:rPr>
        <w:t xml:space="preserve"> is selected </w:t>
      </w:r>
      <w:r w:rsidRPr="00C4497A">
        <w:rPr>
          <w:iCs/>
        </w:rPr>
        <w:t>uniformly at random from the subset of resource candidates satisfying the criterion</w:t>
      </w:r>
      <w:r>
        <w:rPr>
          <w:iCs/>
        </w:rPr>
        <w:t xml:space="preserve"> </w:t>
      </w:r>
      <m:oMath>
        <m:func>
          <m:funcPr>
            <m:ctrlPr>
              <w:rPr>
                <w:rFonts w:ascii="Cambria Math" w:hAnsi="Cambria Math"/>
                <w:iCs/>
              </w:rPr>
            </m:ctrlPr>
          </m:funcPr>
          <m:fName>
            <m:r>
              <m:rPr>
                <m:sty m:val="p"/>
              </m:rPr>
              <w:rPr>
                <w:rFonts w:ascii="Cambria Math" w:hAnsi="Cambria Math"/>
              </w:rPr>
              <m:t>min</m:t>
            </m:r>
          </m:fName>
          <m:e>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m</m:t>
                    </m:r>
                    <m:r>
                      <m:rPr>
                        <m:sty m:val="p"/>
                      </m:rPr>
                      <w:rPr>
                        <w:rFonts w:ascii="Cambria Math" w:hAnsi="Cambria Math"/>
                      </w:rPr>
                      <m:t>-1</m:t>
                    </m:r>
                  </m:sub>
                </m:sSub>
              </m:e>
            </m:d>
          </m:e>
        </m:func>
        <m:r>
          <m:rPr>
            <m:sty m:val="p"/>
          </m:rPr>
          <w:rPr>
            <w:rFonts w:ascii="Cambria Math" w:hAnsi="Cambria Math"/>
          </w:rPr>
          <m:t>-</m:t>
        </m:r>
        <m:r>
          <w:rPr>
            <w:rFonts w:ascii="Cambria Math" w:hAnsi="Cambria Math"/>
          </w:rPr>
          <m:t>31</m:t>
        </m:r>
        <m:r>
          <m:rPr>
            <m:sty m:val="p"/>
          </m:rPr>
          <w:rPr>
            <w:rFonts w:ascii="Cambria Math" w:eastAsia="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m</m:t>
            </m:r>
          </m:sub>
        </m:sSub>
        <m:r>
          <m:rPr>
            <m:sty m:val="p"/>
          </m:rPr>
          <w:rPr>
            <w:rFonts w:ascii="Cambria Math" w:eastAsia="Cambria Math" w:hAnsi="Cambria Math"/>
          </w:rPr>
          <m:t>≤</m:t>
        </m:r>
        <m:func>
          <m:funcPr>
            <m:ctrlPr>
              <w:rPr>
                <w:rFonts w:ascii="Cambria Math" w:eastAsia="Cambria Math" w:hAnsi="Cambria Math"/>
                <w:iCs/>
              </w:rPr>
            </m:ctrlPr>
          </m:funcPr>
          <m:fName>
            <m:r>
              <m:rPr>
                <m:sty m:val="p"/>
              </m:rPr>
              <w:rPr>
                <w:rFonts w:ascii="Cambria Math" w:hAnsi="Cambria Math"/>
              </w:rPr>
              <m:t>max</m:t>
            </m:r>
          </m:fName>
          <m:e>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m</m:t>
                    </m:r>
                    <m:r>
                      <m:rPr>
                        <m:sty m:val="p"/>
                      </m:rPr>
                      <w:rPr>
                        <w:rFonts w:ascii="Cambria Math" w:hAnsi="Cambria Math"/>
                      </w:rPr>
                      <m:t>-1</m:t>
                    </m:r>
                  </m:sub>
                </m:sSub>
              </m:e>
            </m:d>
          </m:e>
        </m:func>
        <m:r>
          <m:rPr>
            <m:sty m:val="p"/>
          </m:rPr>
          <w:rPr>
            <w:rFonts w:ascii="Cambria Math" w:hAnsi="Cambria Math"/>
          </w:rPr>
          <m:t>+31 </m:t>
        </m:r>
        <m:r>
          <m:rPr>
            <m:sty m:val="p"/>
          </m:rPr>
          <w:rPr>
            <w:rFonts w:ascii="Cambria Math" w:eastAsia="Cambria Math" w:hAnsi="Cambria Math"/>
          </w:rPr>
          <m:t>and </m:t>
        </m:r>
        <m:r>
          <w:rPr>
            <w:rFonts w:ascii="Cambria Math" w:eastAsia="Cambria Math" w:hAnsi="Cambria Math"/>
          </w:rPr>
          <m:t>n</m:t>
        </m:r>
        <m:r>
          <m:rPr>
            <m:sty m:val="p"/>
          </m:rPr>
          <w:rPr>
            <w:rFonts w:ascii="Cambria Math" w:eastAsia="Cambria Math" w:hAnsi="Cambria Math"/>
          </w:rPr>
          <m:t>∉</m:t>
        </m:r>
        <m:nary>
          <m:naryPr>
            <m:chr m:val="⋃"/>
            <m:ctrlPr>
              <w:rPr>
                <w:rFonts w:ascii="Cambria Math" w:eastAsia="Cambria Math" w:hAnsi="Cambria Math"/>
                <w:iCs/>
              </w:rPr>
            </m:ctrlPr>
          </m:naryPr>
          <m:sub>
            <m:r>
              <w:rPr>
                <w:rFonts w:ascii="Cambria Math" w:eastAsia="Cambria Math" w:hAnsi="Cambria Math"/>
              </w:rPr>
              <m:t>i</m:t>
            </m:r>
            <m:r>
              <m:rPr>
                <m:sty m:val="p"/>
              </m:rPr>
              <w:rPr>
                <w:rFonts w:ascii="Cambria Math" w:eastAsia="Cambria Math" w:hAnsi="Cambria Math"/>
              </w:rPr>
              <m:t>=0</m:t>
            </m:r>
          </m:sub>
          <m:sup>
            <m:r>
              <w:rPr>
                <w:rFonts w:ascii="Cambria Math" w:eastAsia="Cambria Math" w:hAnsi="Cambria Math"/>
              </w:rPr>
              <m:t>m</m:t>
            </m:r>
            <m:r>
              <m:rPr>
                <m:sty m:val="p"/>
              </m:rPr>
              <w:rPr>
                <w:rFonts w:ascii="Cambria Math" w:eastAsia="Cambria Math" w:hAnsi="Cambria Math"/>
              </w:rPr>
              <m:t>-1</m:t>
            </m:r>
          </m:sup>
          <m:e>
            <m:d>
              <m:dPr>
                <m:begChr m:val="["/>
                <m:endChr m:val="]"/>
                <m:ctrlPr>
                  <w:rPr>
                    <w:rFonts w:ascii="Cambria Math" w:eastAsia="Cambria Math" w:hAnsi="Cambria Math"/>
                    <w:iCs/>
                  </w:rPr>
                </m:ctrlPr>
              </m:dPr>
              <m:e>
                <m:sSub>
                  <m:sSubPr>
                    <m:ctrlPr>
                      <w:rPr>
                        <w:rFonts w:ascii="Cambria Math" w:eastAsia="Cambria Math" w:hAnsi="Cambria Math"/>
                        <w:iCs/>
                      </w:rPr>
                    </m:ctrlPr>
                  </m:sSubPr>
                  <m:e>
                    <m:r>
                      <w:rPr>
                        <w:rFonts w:ascii="Cambria Math" w:eastAsia="Cambria Math" w:hAnsi="Cambria Math"/>
                      </w:rPr>
                      <m:t>n</m:t>
                    </m:r>
                  </m:e>
                  <m:sub>
                    <m:r>
                      <w:rPr>
                        <w:rFonts w:ascii="Cambria Math" w:eastAsia="Cambria Math" w:hAnsi="Cambria Math"/>
                      </w:rPr>
                      <m:t>i</m:t>
                    </m:r>
                  </m:sub>
                </m:sSub>
                <m:r>
                  <m:rPr>
                    <m:sty m:val="p"/>
                  </m:rPr>
                  <w:rPr>
                    <w:rFonts w:ascii="Cambria Math" w:eastAsia="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min</m:t>
                    </m:r>
                  </m:sub>
                </m:sSub>
                <m:r>
                  <m:rPr>
                    <m:sty m:val="p"/>
                  </m:rPr>
                  <w:rPr>
                    <w:rFonts w:ascii="Cambria Math" w:eastAsia="Cambria Math" w:hAnsi="Cambria Math"/>
                  </w:rPr>
                  <m:t>,</m:t>
                </m:r>
                <m:sSub>
                  <m:sSubPr>
                    <m:ctrlPr>
                      <w:rPr>
                        <w:rFonts w:ascii="Cambria Math" w:eastAsia="Cambria Math" w:hAnsi="Cambria Math"/>
                        <w:iCs/>
                      </w:rPr>
                    </m:ctrlPr>
                  </m:sSubPr>
                  <m:e>
                    <m:r>
                      <w:rPr>
                        <w:rFonts w:ascii="Cambria Math" w:eastAsia="Cambria Math" w:hAnsi="Cambria Math"/>
                      </w:rPr>
                      <m:t>n</m:t>
                    </m:r>
                  </m:e>
                  <m:sub>
                    <m:r>
                      <w:rPr>
                        <w:rFonts w:ascii="Cambria Math" w:eastAsia="Cambria Math" w:hAnsi="Cambria Math"/>
                      </w:rPr>
                      <m:t>i</m:t>
                    </m:r>
                  </m:sub>
                </m:sSub>
                <m:r>
                  <m:rPr>
                    <m:sty m:val="p"/>
                  </m:rPr>
                  <w:rPr>
                    <w:rFonts w:ascii="Cambria Math" w:eastAsia="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min</m:t>
                    </m:r>
                  </m:sub>
                </m:sSub>
              </m:e>
            </m:d>
          </m:e>
        </m:nary>
      </m:oMath>
      <w:r>
        <w:rPr>
          <w:iCs/>
        </w:rPr>
        <w:t xml:space="preserve">, where </w:t>
      </w:r>
      <m:oMath>
        <m:r>
          <w:rPr>
            <w:rFonts w:ascii="Cambria Math" w:hAnsi="Cambria Math"/>
          </w:rPr>
          <m:t>m≥1</m:t>
        </m:r>
      </m:oMath>
      <w:r>
        <w:t>.</w:t>
      </w:r>
    </w:p>
    <w:p w14:paraId="015AF293" w14:textId="77777777" w:rsidR="00D007D4" w:rsidRDefault="00D007D4" w:rsidP="00D007D4">
      <w:pPr>
        <w:overflowPunct/>
        <w:autoSpaceDE/>
        <w:autoSpaceDN/>
        <w:adjustRightInd/>
        <w:spacing w:after="0"/>
        <w:contextualSpacing/>
        <w:jc w:val="both"/>
        <w:textAlignment w:val="auto"/>
        <w:rPr>
          <w:iCs/>
        </w:rPr>
      </w:pPr>
    </w:p>
    <w:p w14:paraId="463F28EF" w14:textId="63F9CDD9" w:rsidR="00D007D4" w:rsidRDefault="00D007D4" w:rsidP="005F4AE3">
      <w:pPr>
        <w:jc w:val="both"/>
        <w:rPr>
          <w:iCs/>
        </w:rPr>
      </w:pPr>
      <w:r w:rsidRPr="00F626D1">
        <w:rPr>
          <w:b/>
          <w:iCs/>
        </w:rPr>
        <w:t>Proposal</w:t>
      </w:r>
      <w:r>
        <w:rPr>
          <w:b/>
          <w:iCs/>
        </w:rPr>
        <w:t xml:space="preserve"> 3</w:t>
      </w:r>
      <w:r>
        <w:rPr>
          <w:iCs/>
        </w:rPr>
        <w:t xml:space="preserve">: </w:t>
      </w:r>
      <w:proofErr w:type="gramStart"/>
      <w:r>
        <w:t xml:space="preserve">For </w:t>
      </w:r>
      <w:proofErr w:type="gramEnd"/>
      <m:oMath>
        <m:sSub>
          <m:sSubPr>
            <m:ctrlPr>
              <w:rPr>
                <w:rFonts w:ascii="Cambria Math" w:hAnsi="Cambria Math"/>
                <w:i/>
              </w:rPr>
            </m:ctrlPr>
          </m:sSubPr>
          <m:e>
            <m:r>
              <w:rPr>
                <w:rFonts w:ascii="Cambria Math" w:hAnsi="Cambria Math"/>
              </w:rPr>
              <m:t>N</m:t>
            </m:r>
          </m:e>
          <m:sub>
            <m:r>
              <m:rPr>
                <m:sty m:val="p"/>
              </m:rPr>
              <w:rPr>
                <w:rFonts w:ascii="Cambria Math" w:hAnsi="Cambria Math"/>
              </w:rPr>
              <m:t>MAX</m:t>
            </m:r>
          </m:sub>
        </m:sSub>
        <m:r>
          <w:rPr>
            <w:rFonts w:ascii="Cambria Math" w:hAnsi="Cambria Math"/>
          </w:rPr>
          <m:t>=3</m:t>
        </m:r>
      </m:oMath>
      <w:r>
        <w:t xml:space="preserve">, </w:t>
      </w:r>
      <w:r w:rsidRPr="00C4497A">
        <w:rPr>
          <w:iCs/>
        </w:rPr>
        <w:t xml:space="preserve">the </w:t>
      </w:r>
      <m:oMath>
        <m:r>
          <m:rPr>
            <m:sty m:val="p"/>
          </m:rPr>
          <w:rPr>
            <w:rFonts w:ascii="Cambria Math" w:hAnsi="Cambria Math"/>
          </w:rPr>
          <m:t>(</m:t>
        </m:r>
        <m:r>
          <w:rPr>
            <w:rFonts w:ascii="Cambria Math" w:hAnsi="Cambria Math"/>
          </w:rPr>
          <m:t>m</m:t>
        </m:r>
        <m:r>
          <m:rPr>
            <m:sty m:val="p"/>
          </m:rPr>
          <w:rPr>
            <w:rFonts w:ascii="Cambria Math" w:hAnsi="Cambria Math"/>
          </w:rPr>
          <m:t>+1)</m:t>
        </m:r>
      </m:oMath>
      <w:r w:rsidRPr="00C4497A">
        <w:rPr>
          <w:iCs/>
        </w:rPr>
        <w:t xml:space="preserve">-th transmission opportunity </w:t>
      </w:r>
      <w:r>
        <w:rPr>
          <w:iCs/>
        </w:rPr>
        <w:t xml:space="preserve">at slot </w:t>
      </w:r>
      <m:oMath>
        <m:sSub>
          <m:sSubPr>
            <m:ctrlPr>
              <w:rPr>
                <w:rFonts w:ascii="Cambria Math" w:hAnsi="Cambria Math"/>
                <w:iCs/>
              </w:rPr>
            </m:ctrlPr>
          </m:sSubPr>
          <m:e>
            <m:r>
              <w:rPr>
                <w:rFonts w:ascii="Cambria Math" w:hAnsi="Cambria Math"/>
              </w:rPr>
              <m:t>n</m:t>
            </m:r>
          </m:e>
          <m:sub>
            <m:r>
              <w:rPr>
                <w:rFonts w:ascii="Cambria Math" w:hAnsi="Cambria Math"/>
              </w:rPr>
              <m:t>m</m:t>
            </m:r>
          </m:sub>
        </m:sSub>
      </m:oMath>
      <w:r>
        <w:rPr>
          <w:iCs/>
        </w:rPr>
        <w:t xml:space="preserve"> is selected </w:t>
      </w:r>
      <w:r w:rsidRPr="00C4497A">
        <w:rPr>
          <w:iCs/>
        </w:rPr>
        <w:t>uniformly at random from the subset of resource candidates satisfying the criterion</w:t>
      </w:r>
      <w:r>
        <w:rPr>
          <w:iCs/>
        </w:rPr>
        <w:t xml:space="preserve"> </w:t>
      </w:r>
      <m:oMath>
        <m:sSub>
          <m:sSubPr>
            <m:ctrlPr>
              <w:rPr>
                <w:rFonts w:ascii="Cambria Math" w:hAnsi="Cambria Math"/>
                <w:iCs/>
              </w:rPr>
            </m:ctrlPr>
          </m:sSubPr>
          <m:e>
            <m:r>
              <w:rPr>
                <w:rFonts w:ascii="Cambria Math" w:hAnsi="Cambria Math"/>
              </w:rPr>
              <m:t>n</m:t>
            </m:r>
          </m:e>
          <m:sub>
            <m:r>
              <m:rPr>
                <m:sty m:val="p"/>
              </m:rPr>
              <w:rPr>
                <w:rFonts w:ascii="Cambria Math" w:hAnsi="Cambria Math"/>
              </w:rPr>
              <m:t>min,2</m:t>
            </m:r>
          </m:sub>
        </m:sSub>
        <m:r>
          <w:rPr>
            <w:rFonts w:ascii="Cambria Math" w:hAnsi="Cambria Math"/>
          </w:rPr>
          <m:t>(m)</m:t>
        </m:r>
        <m:r>
          <m:rPr>
            <m:sty m:val="p"/>
          </m:rPr>
          <w:rPr>
            <w:rFonts w:ascii="Cambria Math" w:hAnsi="Cambria Math"/>
          </w:rPr>
          <m:t>-</m:t>
        </m:r>
        <m:r>
          <w:rPr>
            <w:rFonts w:ascii="Cambria Math" w:hAnsi="Cambria Math"/>
          </w:rPr>
          <m:t>31</m:t>
        </m:r>
        <m:r>
          <m:rPr>
            <m:sty m:val="p"/>
          </m:rPr>
          <w:rPr>
            <w:rFonts w:ascii="Cambria Math" w:eastAsia="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m</m:t>
            </m:r>
          </m:sub>
        </m:sSub>
        <m:r>
          <m:rPr>
            <m:sty m:val="p"/>
          </m:rPr>
          <w:rPr>
            <w:rFonts w:ascii="Cambria Math" w:eastAsia="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max,2</m:t>
            </m:r>
          </m:sub>
        </m:sSub>
        <m:r>
          <w:rPr>
            <w:rFonts w:ascii="Cambria Math" w:hAnsi="Cambria Math"/>
          </w:rPr>
          <m:t>(m)</m:t>
        </m:r>
        <m:r>
          <m:rPr>
            <m:sty m:val="p"/>
          </m:rPr>
          <w:rPr>
            <w:rFonts w:ascii="Cambria Math" w:hAnsi="Cambria Math"/>
          </w:rPr>
          <m:t>+31 </m:t>
        </m:r>
        <m:r>
          <m:rPr>
            <m:sty m:val="p"/>
          </m:rPr>
          <w:rPr>
            <w:rFonts w:ascii="Cambria Math" w:eastAsia="Cambria Math" w:hAnsi="Cambria Math"/>
          </w:rPr>
          <m:t>and </m:t>
        </m:r>
        <m:sSub>
          <m:sSubPr>
            <m:ctrlPr>
              <w:rPr>
                <w:rFonts w:ascii="Cambria Math" w:hAnsi="Cambria Math"/>
                <w:iCs/>
              </w:rPr>
            </m:ctrlPr>
          </m:sSubPr>
          <m:e>
            <m:r>
              <w:rPr>
                <w:rFonts w:ascii="Cambria Math" w:hAnsi="Cambria Math"/>
              </w:rPr>
              <m:t>n</m:t>
            </m:r>
          </m:e>
          <m:sub>
            <m:r>
              <w:rPr>
                <w:rFonts w:ascii="Cambria Math" w:hAnsi="Cambria Math"/>
              </w:rPr>
              <m:t>m</m:t>
            </m:r>
          </m:sub>
        </m:sSub>
        <m:r>
          <m:rPr>
            <m:sty m:val="p"/>
          </m:rPr>
          <w:rPr>
            <w:rFonts w:ascii="Cambria Math" w:eastAsia="Cambria Math" w:hAnsi="Cambria Math"/>
          </w:rPr>
          <m:t>∉</m:t>
        </m:r>
        <m:nary>
          <m:naryPr>
            <m:chr m:val="⋃"/>
            <m:ctrlPr>
              <w:rPr>
                <w:rFonts w:ascii="Cambria Math" w:eastAsia="Cambria Math" w:hAnsi="Cambria Math"/>
                <w:iCs/>
              </w:rPr>
            </m:ctrlPr>
          </m:naryPr>
          <m:sub>
            <m:r>
              <w:rPr>
                <w:rFonts w:ascii="Cambria Math" w:eastAsia="Cambria Math" w:hAnsi="Cambria Math"/>
              </w:rPr>
              <m:t>i</m:t>
            </m:r>
            <m:r>
              <m:rPr>
                <m:sty m:val="p"/>
              </m:rPr>
              <w:rPr>
                <w:rFonts w:ascii="Cambria Math" w:eastAsia="Cambria Math" w:hAnsi="Cambria Math"/>
              </w:rPr>
              <m:t>=0</m:t>
            </m:r>
          </m:sub>
          <m:sup>
            <m:r>
              <w:rPr>
                <w:rFonts w:ascii="Cambria Math" w:eastAsia="Cambria Math" w:hAnsi="Cambria Math"/>
              </w:rPr>
              <m:t>m</m:t>
            </m:r>
            <m:r>
              <m:rPr>
                <m:sty m:val="p"/>
              </m:rPr>
              <w:rPr>
                <w:rFonts w:ascii="Cambria Math" w:eastAsia="Cambria Math" w:hAnsi="Cambria Math"/>
              </w:rPr>
              <m:t>-1</m:t>
            </m:r>
          </m:sup>
          <m:e>
            <m:d>
              <m:dPr>
                <m:begChr m:val="["/>
                <m:endChr m:val="]"/>
                <m:ctrlPr>
                  <w:rPr>
                    <w:rFonts w:ascii="Cambria Math" w:eastAsia="Cambria Math" w:hAnsi="Cambria Math"/>
                    <w:iCs/>
                  </w:rPr>
                </m:ctrlPr>
              </m:dPr>
              <m:e>
                <m:sSub>
                  <m:sSubPr>
                    <m:ctrlPr>
                      <w:rPr>
                        <w:rFonts w:ascii="Cambria Math" w:eastAsia="Cambria Math" w:hAnsi="Cambria Math"/>
                        <w:iCs/>
                      </w:rPr>
                    </m:ctrlPr>
                  </m:sSubPr>
                  <m:e>
                    <m:r>
                      <w:rPr>
                        <w:rFonts w:ascii="Cambria Math" w:eastAsia="Cambria Math" w:hAnsi="Cambria Math"/>
                      </w:rPr>
                      <m:t>n</m:t>
                    </m:r>
                  </m:e>
                  <m:sub>
                    <m:r>
                      <w:rPr>
                        <w:rFonts w:ascii="Cambria Math" w:eastAsia="Cambria Math" w:hAnsi="Cambria Math"/>
                      </w:rPr>
                      <m:t>i</m:t>
                    </m:r>
                  </m:sub>
                </m:sSub>
                <m:r>
                  <m:rPr>
                    <m:sty m:val="p"/>
                  </m:rPr>
                  <w:rPr>
                    <w:rFonts w:ascii="Cambria Math" w:eastAsia="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min</m:t>
                    </m:r>
                  </m:sub>
                </m:sSub>
                <m:r>
                  <m:rPr>
                    <m:sty m:val="p"/>
                  </m:rPr>
                  <w:rPr>
                    <w:rFonts w:ascii="Cambria Math" w:eastAsia="Cambria Math" w:hAnsi="Cambria Math"/>
                  </w:rPr>
                  <m:t>,</m:t>
                </m:r>
                <m:sSub>
                  <m:sSubPr>
                    <m:ctrlPr>
                      <w:rPr>
                        <w:rFonts w:ascii="Cambria Math" w:eastAsia="Cambria Math" w:hAnsi="Cambria Math"/>
                        <w:iCs/>
                      </w:rPr>
                    </m:ctrlPr>
                  </m:sSubPr>
                  <m:e>
                    <m:r>
                      <w:rPr>
                        <w:rFonts w:ascii="Cambria Math" w:eastAsia="Cambria Math" w:hAnsi="Cambria Math"/>
                      </w:rPr>
                      <m:t>n</m:t>
                    </m:r>
                  </m:e>
                  <m:sub>
                    <m:r>
                      <w:rPr>
                        <w:rFonts w:ascii="Cambria Math" w:eastAsia="Cambria Math" w:hAnsi="Cambria Math"/>
                      </w:rPr>
                      <m:t>i</m:t>
                    </m:r>
                  </m:sub>
                </m:sSub>
                <m:r>
                  <m:rPr>
                    <m:sty m:val="p"/>
                  </m:rPr>
                  <w:rPr>
                    <w:rFonts w:ascii="Cambria Math" w:eastAsia="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min</m:t>
                    </m:r>
                  </m:sub>
                </m:sSub>
              </m:e>
            </m:d>
          </m:e>
        </m:nary>
      </m:oMath>
      <w:r>
        <w:rPr>
          <w:iCs/>
        </w:rPr>
        <w:t xml:space="preserve">, where </w:t>
      </w:r>
      <m:oMath>
        <m:sSub>
          <m:sSubPr>
            <m:ctrlPr>
              <w:rPr>
                <w:rFonts w:ascii="Cambria Math" w:hAnsi="Cambria Math"/>
                <w:iCs/>
              </w:rPr>
            </m:ctrlPr>
          </m:sSubPr>
          <m:e>
            <m:r>
              <w:rPr>
                <w:rFonts w:ascii="Cambria Math" w:hAnsi="Cambria Math"/>
              </w:rPr>
              <m:t>n</m:t>
            </m:r>
          </m:e>
          <m:sub>
            <m:r>
              <m:rPr>
                <m:sty m:val="p"/>
              </m:rPr>
              <w:rPr>
                <w:rFonts w:ascii="Cambria Math" w:hAnsi="Cambria Math"/>
              </w:rPr>
              <m:t>max,2</m:t>
            </m:r>
          </m:sub>
        </m:sSub>
        <m:r>
          <w:rPr>
            <w:rFonts w:ascii="Cambria Math" w:hAnsi="Cambria Math"/>
          </w:rPr>
          <m:t>(m)</m:t>
        </m:r>
      </m:oMath>
      <w:r>
        <w:rPr>
          <w:iCs/>
        </w:rP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min,2</m:t>
            </m:r>
          </m:sub>
        </m:sSub>
        <m:r>
          <w:rPr>
            <w:rFonts w:ascii="Cambria Math" w:hAnsi="Cambria Math"/>
          </w:rPr>
          <m:t>(m)</m:t>
        </m:r>
      </m:oMath>
      <w:r>
        <w:rPr>
          <w:iCs/>
        </w:rPr>
        <w:t xml:space="preserve"> are the second maximum and the second minimum of the slot sequence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m</m:t>
            </m:r>
            <m:r>
              <m:rPr>
                <m:sty m:val="p"/>
              </m:rPr>
              <w:rPr>
                <w:rFonts w:ascii="Cambria Math" w:hAnsi="Cambria Math"/>
              </w:rPr>
              <m:t>-1</m:t>
            </m:r>
          </m:sub>
        </m:sSub>
      </m:oMath>
      <w:r>
        <w:rPr>
          <w:iCs/>
        </w:rPr>
        <w:t>, respectively.</w:t>
      </w:r>
    </w:p>
    <w:p w14:paraId="28F962E9" w14:textId="77777777" w:rsidR="00D007D4" w:rsidRDefault="00D007D4" w:rsidP="00D007D4">
      <w:pPr>
        <w:jc w:val="both"/>
        <w:rPr>
          <w:iCs/>
        </w:rPr>
      </w:pPr>
      <w:r w:rsidRPr="00F626D1">
        <w:rPr>
          <w:b/>
          <w:iCs/>
        </w:rPr>
        <w:t>Proposal</w:t>
      </w:r>
      <w:r>
        <w:rPr>
          <w:b/>
          <w:iCs/>
        </w:rPr>
        <w:t xml:space="preserve"> 4</w:t>
      </w:r>
      <w:r>
        <w:rPr>
          <w:iCs/>
        </w:rPr>
        <w:t xml:space="preserve">: If there is no available resource for feedback-based retransmission, then it can be up to UE implementation to decide whether to set </w:t>
      </w:r>
      <m:oMath>
        <m:sSub>
          <m:sSubPr>
            <m:ctrlPr>
              <w:rPr>
                <w:rFonts w:ascii="Cambria Math" w:hAnsi="Cambria Math"/>
                <w:i/>
                <w:iCs/>
              </w:rPr>
            </m:ctrlPr>
          </m:sSubPr>
          <m:e>
            <m:r>
              <w:rPr>
                <w:rFonts w:ascii="Cambria Math" w:hAnsi="Cambria Math"/>
              </w:rPr>
              <m:t>T</m:t>
            </m:r>
          </m:e>
          <m:sub>
            <m:r>
              <w:rPr>
                <w:rFonts w:ascii="Cambria Math" w:hAnsi="Cambria Math"/>
              </w:rPr>
              <m:t>min</m:t>
            </m:r>
          </m:sub>
        </m:sSub>
        <m:r>
          <w:rPr>
            <w:rFonts w:ascii="Cambria Math" w:hAnsi="Cambria Math"/>
          </w:rPr>
          <m:t>=0</m:t>
        </m:r>
      </m:oMath>
      <w:r>
        <w:rPr>
          <w:iCs/>
        </w:rPr>
        <w:t xml:space="preserve"> and perform blind retransmission instead.</w:t>
      </w:r>
    </w:p>
    <w:p w14:paraId="6DDAE112" w14:textId="77777777" w:rsidR="00D007D4" w:rsidRDefault="00D007D4" w:rsidP="00D007D4">
      <w:pPr>
        <w:jc w:val="both"/>
        <w:rPr>
          <w:rFonts w:eastAsiaTheme="minorEastAsia"/>
          <w:lang w:eastAsia="zh-TW"/>
        </w:rPr>
      </w:pPr>
      <w:r w:rsidRPr="0062049C">
        <w:rPr>
          <w:rFonts w:eastAsiaTheme="minorEastAsia"/>
          <w:b/>
          <w:lang w:eastAsia="zh-TW"/>
        </w:rPr>
        <w:t>Proposal</w:t>
      </w:r>
      <w:r>
        <w:rPr>
          <w:rFonts w:eastAsiaTheme="minorEastAsia"/>
          <w:b/>
          <w:lang w:eastAsia="zh-TW"/>
        </w:rPr>
        <w:t xml:space="preserve"> 5</w:t>
      </w:r>
      <w:r>
        <w:rPr>
          <w:rFonts w:eastAsiaTheme="minorEastAsia"/>
          <w:lang w:eastAsia="zh-TW"/>
        </w:rPr>
        <w:t>: It can be up to UE implementation to decide whether to trigger Step 1, i.e., identification of candidate resources within the resource selection window.</w:t>
      </w:r>
    </w:p>
    <w:p w14:paraId="7C437D90" w14:textId="77777777" w:rsidR="00D007D4" w:rsidRDefault="00D007D4" w:rsidP="00D007D4">
      <w:pPr>
        <w:jc w:val="both"/>
        <w:rPr>
          <w:rFonts w:eastAsiaTheme="minorEastAsia"/>
          <w:lang w:eastAsia="zh-TW"/>
        </w:rPr>
      </w:pPr>
      <w:r w:rsidRPr="0062049C">
        <w:rPr>
          <w:rFonts w:eastAsiaTheme="minorEastAsia"/>
          <w:b/>
          <w:lang w:eastAsia="zh-TW"/>
        </w:rPr>
        <w:t>Proposal</w:t>
      </w:r>
      <w:r>
        <w:rPr>
          <w:rFonts w:eastAsiaTheme="minorEastAsia"/>
          <w:b/>
          <w:lang w:eastAsia="zh-TW"/>
        </w:rPr>
        <w:t xml:space="preserve"> 6</w:t>
      </w:r>
      <w:r>
        <w:rPr>
          <w:rFonts w:eastAsiaTheme="minorEastAsia"/>
          <w:lang w:eastAsia="zh-TW"/>
        </w:rPr>
        <w:t>: It can be up to UE implementation to decide whether to reselect the overlapped non-reserved resources or to reselect all non-reserved resources as long as the selected resource(s) occur after any reserved resource(s).</w:t>
      </w:r>
    </w:p>
    <w:p w14:paraId="7067EA32" w14:textId="77777777" w:rsidR="00D007D4" w:rsidRDefault="00D007D4" w:rsidP="00D007D4">
      <w:pPr>
        <w:jc w:val="both"/>
        <w:rPr>
          <w:rFonts w:eastAsiaTheme="minorEastAsia"/>
          <w:lang w:eastAsia="zh-TW"/>
        </w:rPr>
      </w:pPr>
      <w:r w:rsidRPr="00D6698B">
        <w:rPr>
          <w:rFonts w:eastAsiaTheme="minorEastAsia"/>
          <w:b/>
          <w:lang w:eastAsia="zh-TW"/>
        </w:rPr>
        <w:t>Proposal</w:t>
      </w:r>
      <w:r>
        <w:rPr>
          <w:rFonts w:eastAsiaTheme="minorEastAsia"/>
          <w:b/>
          <w:lang w:eastAsia="zh-TW"/>
        </w:rPr>
        <w:t xml:space="preserve"> 7</w:t>
      </w:r>
      <w:r>
        <w:rPr>
          <w:rFonts w:eastAsiaTheme="minorEastAsia"/>
          <w:lang w:eastAsia="zh-TW"/>
        </w:rPr>
        <w:t xml:space="preserve">: When triggering a resource selection, the higher layer can indicate whether there is already reserved resource(s) for a TB. If so, the selection window can be set </w:t>
      </w:r>
      <w:proofErr w:type="gramStart"/>
      <w:r>
        <w:rPr>
          <w:rFonts w:eastAsiaTheme="minorEastAsia"/>
          <w:lang w:eastAsia="zh-TW"/>
        </w:rPr>
        <w:t xml:space="preserve">as </w:t>
      </w:r>
      <w:proofErr w:type="gramEnd"/>
      <m:oMath>
        <m:d>
          <m:dPr>
            <m:begChr m:val="["/>
            <m:endChr m:val="]"/>
            <m:ctrlPr>
              <w:rPr>
                <w:rFonts w:ascii="Cambria Math" w:eastAsiaTheme="minorEastAsia" w:hAnsi="Cambria Math"/>
                <w:i/>
                <w:lang w:eastAsia="zh-TW"/>
              </w:rPr>
            </m:ctrlPr>
          </m:dPr>
          <m:e>
            <m:r>
              <w:rPr>
                <w:rFonts w:ascii="Cambria Math" w:eastAsiaTheme="minorEastAsia" w:hAnsi="Cambria Math"/>
                <w:lang w:eastAsia="zh-TW"/>
              </w:rPr>
              <m:t>m+1,m+31</m:t>
            </m:r>
          </m:e>
        </m:d>
      </m:oMath>
      <w:r>
        <w:rPr>
          <w:rFonts w:eastAsiaTheme="minorEastAsia"/>
          <w:lang w:eastAsia="zh-TW"/>
        </w:rPr>
        <w:t xml:space="preserve">, where slot </w:t>
      </w:r>
      <m:oMath>
        <m:r>
          <w:rPr>
            <w:rFonts w:ascii="Cambria Math" w:eastAsiaTheme="minorEastAsia" w:hAnsi="Cambria Math"/>
            <w:lang w:eastAsia="zh-TW"/>
          </w:rPr>
          <m:t>m</m:t>
        </m:r>
      </m:oMath>
      <w:r>
        <w:rPr>
          <w:rFonts w:eastAsiaTheme="minorEastAsia"/>
          <w:lang w:eastAsia="zh-TW"/>
        </w:rPr>
        <w:t xml:space="preserve"> corresponds to the time of the last reserved transmission.</w:t>
      </w:r>
    </w:p>
    <w:p w14:paraId="31628EAA" w14:textId="77777777" w:rsidR="00D007D4" w:rsidRDefault="00D007D4" w:rsidP="00D007D4">
      <w:pPr>
        <w:jc w:val="both"/>
        <w:rPr>
          <w:rFonts w:ascii="Times" w:hAnsi="Times"/>
          <w:lang w:val="en-GB" w:eastAsia="x-none"/>
        </w:rPr>
      </w:pPr>
      <w:r w:rsidRPr="000C023D">
        <w:rPr>
          <w:rFonts w:eastAsiaTheme="minorEastAsia"/>
          <w:b/>
          <w:lang w:eastAsia="zh-TW"/>
        </w:rPr>
        <w:lastRenderedPageBreak/>
        <w:t>Proposal</w:t>
      </w:r>
      <w:r>
        <w:rPr>
          <w:rFonts w:eastAsiaTheme="minorEastAsia"/>
          <w:b/>
          <w:lang w:eastAsia="zh-TW"/>
        </w:rPr>
        <w:t xml:space="preserve"> 8</w:t>
      </w:r>
      <w:r>
        <w:rPr>
          <w:rFonts w:eastAsiaTheme="minorEastAsia"/>
          <w:lang w:eastAsia="zh-TW"/>
        </w:rPr>
        <w:t xml:space="preserve">: For re-evaluation of Step 1 and Step 2, do not handle it differently </w:t>
      </w:r>
      <w:r w:rsidRPr="006E0E61">
        <w:rPr>
          <w:rFonts w:ascii="Times" w:hAnsi="Times"/>
          <w:lang w:val="en-GB" w:eastAsia="x-none"/>
        </w:rPr>
        <w:t>for blind and feedback-based retransmission resources</w:t>
      </w:r>
      <w:r>
        <w:rPr>
          <w:rFonts w:ascii="Times" w:hAnsi="Times"/>
          <w:lang w:val="en-GB" w:eastAsia="x-none"/>
        </w:rPr>
        <w:t>.</w:t>
      </w:r>
    </w:p>
    <w:p w14:paraId="06FE01E3" w14:textId="77777777" w:rsidR="00D007D4" w:rsidRDefault="00D007D4" w:rsidP="00D007D4">
      <w:pPr>
        <w:jc w:val="both"/>
        <w:rPr>
          <w:rFonts w:eastAsiaTheme="minorEastAsia"/>
          <w:lang w:eastAsia="zh-TW"/>
        </w:rPr>
      </w:pPr>
      <w:r w:rsidRPr="00DC5C4F">
        <w:rPr>
          <w:rFonts w:eastAsiaTheme="minorEastAsia"/>
          <w:b/>
          <w:lang w:eastAsia="zh-TW"/>
        </w:rPr>
        <w:t>Proposal</w:t>
      </w:r>
      <w:r>
        <w:rPr>
          <w:rFonts w:eastAsiaTheme="minorEastAsia"/>
          <w:b/>
          <w:lang w:eastAsia="zh-TW"/>
        </w:rPr>
        <w:t xml:space="preserve"> 9</w:t>
      </w:r>
      <w:r>
        <w:rPr>
          <w:rFonts w:eastAsiaTheme="minorEastAsia"/>
          <w:lang w:eastAsia="zh-TW"/>
        </w:rPr>
        <w:t xml:space="preserve">: Pre-emption can be implicitly performed without a specific pre-emption indicator in SCI. A pre-emption occurs when a </w:t>
      </w:r>
      <w:proofErr w:type="spellStart"/>
      <w:r>
        <w:rPr>
          <w:rFonts w:eastAsiaTheme="minorEastAsia"/>
          <w:lang w:eastAsia="zh-TW"/>
        </w:rPr>
        <w:t>Tx</w:t>
      </w:r>
      <w:proofErr w:type="spellEnd"/>
      <w:r>
        <w:rPr>
          <w:rFonts w:eastAsiaTheme="minorEastAsia"/>
          <w:lang w:eastAsia="zh-TW"/>
        </w:rPr>
        <w:t xml:space="preserve"> UE selects a resource that has a measured RSRP larger than the initial RSRP threshold without increment.</w:t>
      </w:r>
    </w:p>
    <w:p w14:paraId="55257E9F" w14:textId="77777777" w:rsidR="00D007D4" w:rsidRDefault="00D007D4" w:rsidP="00D007D4">
      <w:pPr>
        <w:jc w:val="both"/>
        <w:rPr>
          <w:rFonts w:eastAsiaTheme="minorEastAsia"/>
          <w:lang w:eastAsia="zh-TW"/>
        </w:rPr>
      </w:pPr>
      <w:r w:rsidRPr="00770326">
        <w:rPr>
          <w:rFonts w:eastAsiaTheme="minorEastAsia"/>
          <w:b/>
          <w:lang w:eastAsia="zh-TW"/>
        </w:rPr>
        <w:t>Proposal</w:t>
      </w:r>
      <w:r>
        <w:rPr>
          <w:rFonts w:eastAsiaTheme="minorEastAsia"/>
          <w:b/>
          <w:lang w:eastAsia="zh-TW"/>
        </w:rPr>
        <w:t xml:space="preserve"> 10</w:t>
      </w:r>
      <w:r>
        <w:rPr>
          <w:rFonts w:eastAsiaTheme="minorEastAsia"/>
          <w:lang w:eastAsia="zh-TW"/>
        </w:rPr>
        <w:t xml:space="preserve">: A UE sending a low-priority packet uses the RSRP threshold used by the UE sending a high-priority packet to detect whether its resource is pre-empted. </w:t>
      </w:r>
    </w:p>
    <w:p w14:paraId="777A5FFF" w14:textId="77777777" w:rsidR="00D007D4" w:rsidRDefault="00D007D4" w:rsidP="00D007D4">
      <w:pPr>
        <w:jc w:val="both"/>
        <w:rPr>
          <w:rFonts w:eastAsiaTheme="minorEastAsia"/>
          <w:lang w:eastAsia="zh-TW"/>
        </w:rPr>
      </w:pPr>
      <w:r w:rsidRPr="000A1EFB">
        <w:rPr>
          <w:rFonts w:eastAsiaTheme="minorEastAsia"/>
          <w:b/>
          <w:lang w:eastAsia="zh-TW"/>
        </w:rPr>
        <w:t>Proposal</w:t>
      </w:r>
      <w:r>
        <w:rPr>
          <w:rFonts w:eastAsiaTheme="minorEastAsia"/>
          <w:b/>
          <w:lang w:eastAsia="zh-TW"/>
        </w:rPr>
        <w:t xml:space="preserve"> 11</w:t>
      </w:r>
      <w:r>
        <w:rPr>
          <w:rFonts w:eastAsiaTheme="minorEastAsia"/>
          <w:lang w:eastAsia="zh-TW"/>
        </w:rPr>
        <w:t xml:space="preserve">: A resource reselection can only be triggered at a </w:t>
      </w:r>
      <w:proofErr w:type="gramStart"/>
      <w:r>
        <w:rPr>
          <w:rFonts w:eastAsiaTheme="minorEastAsia"/>
          <w:lang w:eastAsia="zh-TW"/>
        </w:rPr>
        <w:t xml:space="preserve">slot </w:t>
      </w:r>
      <w:proofErr w:type="gramEnd"/>
      <m:oMath>
        <m:r>
          <w:rPr>
            <w:rFonts w:ascii="Cambria Math" w:eastAsiaTheme="minorEastAsia" w:hAnsi="Cambria Math"/>
            <w:lang w:eastAsia="zh-TW"/>
          </w:rPr>
          <m:t>≤m-</m:t>
        </m:r>
        <m:sSub>
          <m:sSubPr>
            <m:ctrlPr>
              <w:rPr>
                <w:rFonts w:ascii="Cambria Math" w:eastAsiaTheme="minorEastAsia" w:hAnsi="Cambria Math"/>
                <w:i/>
                <w:lang w:eastAsia="zh-TW"/>
              </w:rPr>
            </m:ctrlPr>
          </m:sSubPr>
          <m:e>
            <m:r>
              <w:rPr>
                <w:rFonts w:ascii="Cambria Math" w:eastAsiaTheme="minorEastAsia" w:hAnsi="Cambria Math"/>
                <w:lang w:eastAsia="zh-TW"/>
              </w:rPr>
              <m:t>T</m:t>
            </m:r>
          </m:e>
          <m:sub>
            <m:r>
              <w:rPr>
                <w:rFonts w:ascii="Cambria Math" w:eastAsiaTheme="minorEastAsia" w:hAnsi="Cambria Math"/>
                <w:lang w:eastAsia="zh-TW"/>
              </w:rPr>
              <m:t>3</m:t>
            </m:r>
          </m:sub>
        </m:sSub>
      </m:oMath>
      <w:r>
        <w:rPr>
          <w:rFonts w:eastAsiaTheme="minorEastAsia"/>
          <w:lang w:eastAsia="zh-TW"/>
        </w:rPr>
        <w:t xml:space="preserve">, where </w:t>
      </w:r>
      <m:oMath>
        <m:r>
          <w:rPr>
            <w:rFonts w:ascii="Cambria Math" w:eastAsiaTheme="minorEastAsia" w:hAnsi="Cambria Math"/>
            <w:lang w:eastAsia="zh-TW"/>
          </w:rPr>
          <m:t>m</m:t>
        </m:r>
      </m:oMath>
      <w:r>
        <w:rPr>
          <w:rFonts w:eastAsiaTheme="minorEastAsia"/>
          <w:lang w:eastAsia="zh-TW"/>
        </w:rPr>
        <w:t xml:space="preserve"> is the slot of a reserved but pre-empted resource.</w:t>
      </w:r>
    </w:p>
    <w:p w14:paraId="1E98E3B7" w14:textId="77777777" w:rsidR="00D007D4" w:rsidRDefault="00D007D4" w:rsidP="00D007D4">
      <w:pPr>
        <w:jc w:val="both"/>
        <w:rPr>
          <w:rFonts w:eastAsiaTheme="minorEastAsia"/>
          <w:lang w:eastAsia="zh-TW"/>
        </w:rPr>
      </w:pPr>
      <w:r w:rsidRPr="0017015E">
        <w:rPr>
          <w:rFonts w:eastAsiaTheme="minorEastAsia"/>
          <w:b/>
          <w:lang w:eastAsia="zh-TW"/>
        </w:rPr>
        <w:t>Proposal</w:t>
      </w:r>
      <w:r>
        <w:rPr>
          <w:rFonts w:eastAsiaTheme="minorEastAsia"/>
          <w:b/>
          <w:lang w:eastAsia="zh-TW"/>
        </w:rPr>
        <w:t xml:space="preserve"> 12</w:t>
      </w:r>
      <w:r>
        <w:rPr>
          <w:rFonts w:eastAsiaTheme="minorEastAsia"/>
          <w:lang w:eastAsia="zh-TW"/>
        </w:rPr>
        <w:t xml:space="preserve">: If only one resource is pre-empted </w:t>
      </w:r>
      <w:proofErr w:type="gramStart"/>
      <w:r>
        <w:rPr>
          <w:rFonts w:eastAsiaTheme="minorEastAsia"/>
          <w:lang w:eastAsia="zh-TW"/>
        </w:rPr>
        <w:t xml:space="preserve">for </w:t>
      </w:r>
      <w:proofErr w:type="gramEnd"/>
      <m:oMath>
        <m:sSub>
          <m:sSubPr>
            <m:ctrlPr>
              <w:rPr>
                <w:rFonts w:ascii="Cambria Math" w:eastAsiaTheme="minorEastAsia" w:hAnsi="Cambria Math"/>
                <w:i/>
                <w:lang w:eastAsia="zh-TW"/>
              </w:rPr>
            </m:ctrlPr>
          </m:sSubPr>
          <m:e>
            <m:r>
              <w:rPr>
                <w:rFonts w:ascii="Cambria Math" w:eastAsiaTheme="minorEastAsia" w:hAnsi="Cambria Math"/>
                <w:lang w:eastAsia="zh-TW"/>
              </w:rPr>
              <m:t>N</m:t>
            </m:r>
          </m:e>
          <m:sub>
            <m:r>
              <m:rPr>
                <m:sty m:val="p"/>
              </m:rPr>
              <w:rPr>
                <w:rFonts w:ascii="Cambria Math" w:eastAsiaTheme="minorEastAsia" w:hAnsi="Cambria Math"/>
                <w:lang w:eastAsia="zh-TW"/>
              </w:rPr>
              <m:t>MAX</m:t>
            </m:r>
          </m:sub>
        </m:sSub>
        <m:r>
          <w:rPr>
            <w:rFonts w:ascii="Cambria Math" w:eastAsiaTheme="minorEastAsia" w:hAnsi="Cambria Math"/>
            <w:lang w:eastAsia="zh-TW"/>
          </w:rPr>
          <m:t>=3</m:t>
        </m:r>
      </m:oMath>
      <w:r>
        <w:rPr>
          <w:rFonts w:eastAsiaTheme="minorEastAsia"/>
          <w:lang w:eastAsia="zh-TW"/>
        </w:rPr>
        <w:t>, the selection window can be set so that a reselected resource is reserved by at least one previous SCI.</w:t>
      </w:r>
    </w:p>
    <w:p w14:paraId="4ADDF3E7" w14:textId="77777777" w:rsidR="00D007D4" w:rsidRDefault="00D007D4" w:rsidP="00D007D4">
      <w:pPr>
        <w:jc w:val="both"/>
        <w:rPr>
          <w:rFonts w:eastAsiaTheme="minorEastAsia"/>
          <w:lang w:eastAsia="zh-TW"/>
        </w:rPr>
      </w:pPr>
      <w:r w:rsidRPr="0017015E">
        <w:rPr>
          <w:rFonts w:eastAsiaTheme="minorEastAsia"/>
          <w:b/>
          <w:lang w:eastAsia="zh-TW"/>
        </w:rPr>
        <w:t>Proposal</w:t>
      </w:r>
      <w:r>
        <w:rPr>
          <w:rFonts w:eastAsiaTheme="minorEastAsia"/>
          <w:b/>
          <w:lang w:eastAsia="zh-TW"/>
        </w:rPr>
        <w:t xml:space="preserve"> 13</w:t>
      </w:r>
      <w:r>
        <w:rPr>
          <w:rFonts w:eastAsiaTheme="minorEastAsia"/>
          <w:lang w:eastAsia="zh-TW"/>
        </w:rPr>
        <w:t>: Resource reselection for the pre-empted resource(s) follows the same procedure for resource selection and re-evaluation. No other UE behavior is defined for Release 16 NR V2X.</w:t>
      </w:r>
    </w:p>
    <w:p w14:paraId="768F433C" w14:textId="77777777" w:rsidR="00D007D4" w:rsidRDefault="00D007D4" w:rsidP="00D007D4">
      <w:pPr>
        <w:jc w:val="both"/>
        <w:rPr>
          <w:rFonts w:eastAsiaTheme="minorEastAsia"/>
          <w:lang w:eastAsia="zh-TW"/>
        </w:rPr>
      </w:pPr>
      <w:r w:rsidRPr="0011355C">
        <w:rPr>
          <w:rFonts w:eastAsiaTheme="minorEastAsia"/>
          <w:b/>
          <w:lang w:eastAsia="zh-TW"/>
        </w:rPr>
        <w:t>Proposal</w:t>
      </w:r>
      <w:r>
        <w:rPr>
          <w:rFonts w:eastAsiaTheme="minorEastAsia"/>
          <w:b/>
          <w:lang w:eastAsia="zh-TW"/>
        </w:rPr>
        <w:t xml:space="preserve"> 14</w:t>
      </w:r>
      <w:r>
        <w:rPr>
          <w:rFonts w:eastAsiaTheme="minorEastAsia"/>
          <w:lang w:eastAsia="zh-TW"/>
        </w:rPr>
        <w:t>: Resource reselection in case of pre-emption are enabled/disabled per priority pair. It can be considered that a high-priority transmission only pre-empts a low-priority transmission if the difference between two priorities is at least certain value. No pre-emption is allowed if the two priorities are the same.</w:t>
      </w:r>
    </w:p>
    <w:p w14:paraId="024B2097" w14:textId="77777777" w:rsidR="00D007D4" w:rsidRDefault="00D007D4" w:rsidP="00D007D4">
      <w:pPr>
        <w:jc w:val="both"/>
        <w:rPr>
          <w:rFonts w:eastAsiaTheme="minorEastAsia"/>
          <w:lang w:eastAsia="zh-TW"/>
        </w:rPr>
      </w:pPr>
    </w:p>
    <w:p w14:paraId="42B60FA6" w14:textId="77777777" w:rsidR="00E523F3" w:rsidRPr="000A64D8" w:rsidRDefault="00E523F3" w:rsidP="00E523F3">
      <w:pPr>
        <w:pStyle w:val="Heading1"/>
        <w:rPr>
          <w:lang w:val="en-US"/>
        </w:rPr>
      </w:pPr>
      <w:r w:rsidRPr="000A64D8">
        <w:rPr>
          <w:lang w:val="en-US"/>
        </w:rPr>
        <w:t>References</w:t>
      </w:r>
    </w:p>
    <w:p w14:paraId="5D833802" w14:textId="77777777" w:rsidR="007E6190" w:rsidRDefault="005F4AE3" w:rsidP="005F4AE3">
      <w:pPr>
        <w:numPr>
          <w:ilvl w:val="0"/>
          <w:numId w:val="1"/>
        </w:numPr>
        <w:spacing w:before="100" w:beforeAutospacing="1" w:after="100" w:afterAutospacing="1"/>
        <w:jc w:val="both"/>
        <w:rPr>
          <w:szCs w:val="22"/>
        </w:rPr>
      </w:pPr>
      <w:r>
        <w:rPr>
          <w:szCs w:val="22"/>
        </w:rPr>
        <w:t>R1-1913601, “</w:t>
      </w:r>
      <w:r w:rsidRPr="005F4AE3">
        <w:rPr>
          <w:szCs w:val="22"/>
        </w:rPr>
        <w:t>Summary of RAN1 Agreements/Working assumptions in WI 5G V2X with NR sidelink</w:t>
      </w:r>
      <w:r>
        <w:rPr>
          <w:szCs w:val="22"/>
        </w:rPr>
        <w:t>,” LG Electronics.</w:t>
      </w:r>
    </w:p>
    <w:p w14:paraId="0E08835D" w14:textId="77777777" w:rsidR="00983279" w:rsidRDefault="00983279" w:rsidP="00983279">
      <w:pPr>
        <w:numPr>
          <w:ilvl w:val="0"/>
          <w:numId w:val="1"/>
        </w:numPr>
        <w:spacing w:before="100" w:beforeAutospacing="1" w:after="100" w:afterAutospacing="1"/>
        <w:jc w:val="both"/>
        <w:rPr>
          <w:szCs w:val="22"/>
        </w:rPr>
      </w:pPr>
      <w:r>
        <w:rPr>
          <w:szCs w:val="22"/>
        </w:rPr>
        <w:t>R1-1912599, “</w:t>
      </w:r>
      <w:r w:rsidRPr="00983279">
        <w:rPr>
          <w:szCs w:val="22"/>
        </w:rPr>
        <w:t>Resource allocation for Mode-2 transmissions</w:t>
      </w:r>
      <w:r>
        <w:rPr>
          <w:szCs w:val="22"/>
        </w:rPr>
        <w:t>,” Ericsson.</w:t>
      </w:r>
    </w:p>
    <w:p w14:paraId="77A44A11" w14:textId="77777777" w:rsidR="00FA2CF8" w:rsidRDefault="00FA2CF8" w:rsidP="00FA2CF8">
      <w:pPr>
        <w:numPr>
          <w:ilvl w:val="0"/>
          <w:numId w:val="1"/>
        </w:numPr>
        <w:spacing w:before="100" w:beforeAutospacing="1" w:after="100" w:afterAutospacing="1"/>
        <w:jc w:val="both"/>
        <w:rPr>
          <w:szCs w:val="22"/>
        </w:rPr>
      </w:pPr>
      <w:r>
        <w:rPr>
          <w:szCs w:val="22"/>
        </w:rPr>
        <w:t>R1-1913569, “</w:t>
      </w:r>
      <w:r w:rsidRPr="00FA2CF8">
        <w:rPr>
          <w:szCs w:val="22"/>
        </w:rPr>
        <w:t>Summary#4 for AI 7.2.4.2.2 Mode-2 Resource Allocation</w:t>
      </w:r>
      <w:r>
        <w:rPr>
          <w:szCs w:val="22"/>
        </w:rPr>
        <w:t>”, Intel Corporation.</w:t>
      </w:r>
    </w:p>
    <w:sectPr w:rsidR="00FA2CF8"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EA189" w14:textId="77777777" w:rsidR="00E441AC" w:rsidRDefault="00E441AC">
      <w:r>
        <w:separator/>
      </w:r>
    </w:p>
  </w:endnote>
  <w:endnote w:type="continuationSeparator" w:id="0">
    <w:p w14:paraId="23F06124" w14:textId="77777777" w:rsidR="00E441AC" w:rsidRDefault="00E441AC">
      <w:r>
        <w:continuationSeparator/>
      </w:r>
    </w:p>
  </w:endnote>
  <w:endnote w:type="continuationNotice" w:id="1">
    <w:p w14:paraId="304D26DC" w14:textId="77777777" w:rsidR="00E441AC" w:rsidRDefault="00E441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4B921" w14:textId="77777777" w:rsidR="00684A07" w:rsidRDefault="00684A0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2EE7CD" w14:textId="77777777" w:rsidR="00684A07" w:rsidRDefault="00684A0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68FD9" w14:textId="77777777" w:rsidR="00684A07" w:rsidRDefault="00684A0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E42C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42CC">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C39F1" w14:textId="77777777" w:rsidR="00E441AC" w:rsidRDefault="00E441AC">
      <w:r>
        <w:separator/>
      </w:r>
    </w:p>
  </w:footnote>
  <w:footnote w:type="continuationSeparator" w:id="0">
    <w:p w14:paraId="01E92AE9" w14:textId="77777777" w:rsidR="00E441AC" w:rsidRDefault="00E441AC">
      <w:r>
        <w:continuationSeparator/>
      </w:r>
    </w:p>
  </w:footnote>
  <w:footnote w:type="continuationNotice" w:id="1">
    <w:p w14:paraId="05678824" w14:textId="77777777" w:rsidR="00E441AC" w:rsidRDefault="00E441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EED0D" w14:textId="77777777" w:rsidR="00684A07" w:rsidRDefault="00684A07">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2F6AA4"/>
    <w:multiLevelType w:val="hybridMultilevel"/>
    <w:tmpl w:val="CDE2FC62"/>
    <w:lvl w:ilvl="0" w:tplc="01625ECE">
      <w:start w:val="3"/>
      <w:numFmt w:val="decimal"/>
      <w:lvlText w:val="%1."/>
      <w:lvlJc w:val="left"/>
      <w:pPr>
        <w:tabs>
          <w:tab w:val="num" w:pos="720"/>
        </w:tabs>
        <w:ind w:left="720" w:hanging="360"/>
      </w:pPr>
    </w:lvl>
    <w:lvl w:ilvl="1" w:tplc="83E68348">
      <w:numFmt w:val="bullet"/>
      <w:lvlText w:val=""/>
      <w:lvlJc w:val="left"/>
      <w:pPr>
        <w:tabs>
          <w:tab w:val="num" w:pos="1440"/>
        </w:tabs>
        <w:ind w:left="1440" w:hanging="360"/>
      </w:pPr>
      <w:rPr>
        <w:rFonts w:ascii="Wingdings" w:hAnsi="Wingdings" w:hint="default"/>
      </w:rPr>
    </w:lvl>
    <w:lvl w:ilvl="2" w:tplc="E8163F5E">
      <w:numFmt w:val="bullet"/>
      <w:lvlText w:val=""/>
      <w:lvlJc w:val="left"/>
      <w:pPr>
        <w:tabs>
          <w:tab w:val="num" w:pos="2160"/>
        </w:tabs>
        <w:ind w:left="2160" w:hanging="360"/>
      </w:pPr>
      <w:rPr>
        <w:rFonts w:ascii="Wingdings" w:hAnsi="Wingdings" w:hint="default"/>
      </w:rPr>
    </w:lvl>
    <w:lvl w:ilvl="3" w:tplc="784A490C">
      <w:numFmt w:val="bullet"/>
      <w:lvlText w:val=""/>
      <w:lvlJc w:val="left"/>
      <w:pPr>
        <w:tabs>
          <w:tab w:val="num" w:pos="2880"/>
        </w:tabs>
        <w:ind w:left="2880" w:hanging="360"/>
      </w:pPr>
      <w:rPr>
        <w:rFonts w:ascii="Wingdings" w:hAnsi="Wingdings" w:hint="default"/>
      </w:rPr>
    </w:lvl>
    <w:lvl w:ilvl="4" w:tplc="C36C9006" w:tentative="1">
      <w:start w:val="1"/>
      <w:numFmt w:val="decimal"/>
      <w:lvlText w:val="%5."/>
      <w:lvlJc w:val="left"/>
      <w:pPr>
        <w:tabs>
          <w:tab w:val="num" w:pos="3600"/>
        </w:tabs>
        <w:ind w:left="3600" w:hanging="360"/>
      </w:pPr>
    </w:lvl>
    <w:lvl w:ilvl="5" w:tplc="C992A47E" w:tentative="1">
      <w:start w:val="1"/>
      <w:numFmt w:val="decimal"/>
      <w:lvlText w:val="%6."/>
      <w:lvlJc w:val="left"/>
      <w:pPr>
        <w:tabs>
          <w:tab w:val="num" w:pos="4320"/>
        </w:tabs>
        <w:ind w:left="4320" w:hanging="360"/>
      </w:pPr>
    </w:lvl>
    <w:lvl w:ilvl="6" w:tplc="E0746BFC" w:tentative="1">
      <w:start w:val="1"/>
      <w:numFmt w:val="decimal"/>
      <w:lvlText w:val="%7."/>
      <w:lvlJc w:val="left"/>
      <w:pPr>
        <w:tabs>
          <w:tab w:val="num" w:pos="5040"/>
        </w:tabs>
        <w:ind w:left="5040" w:hanging="360"/>
      </w:pPr>
    </w:lvl>
    <w:lvl w:ilvl="7" w:tplc="2A044DF6" w:tentative="1">
      <w:start w:val="1"/>
      <w:numFmt w:val="decimal"/>
      <w:lvlText w:val="%8."/>
      <w:lvlJc w:val="left"/>
      <w:pPr>
        <w:tabs>
          <w:tab w:val="num" w:pos="5760"/>
        </w:tabs>
        <w:ind w:left="5760" w:hanging="360"/>
      </w:pPr>
    </w:lvl>
    <w:lvl w:ilvl="8" w:tplc="33CEBF00" w:tentative="1">
      <w:start w:val="1"/>
      <w:numFmt w:val="decimal"/>
      <w:lvlText w:val="%9."/>
      <w:lvlJc w:val="left"/>
      <w:pPr>
        <w:tabs>
          <w:tab w:val="num" w:pos="6480"/>
        </w:tabs>
        <w:ind w:left="6480" w:hanging="360"/>
      </w:pPr>
    </w:lvl>
  </w:abstractNum>
  <w:abstractNum w:abstractNumId="1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5"/>
  </w:num>
  <w:num w:numId="4">
    <w:abstractNumId w:val="10"/>
  </w:num>
  <w:num w:numId="5">
    <w:abstractNumId w:val="3"/>
  </w:num>
  <w:num w:numId="6">
    <w:abstractNumId w:val="11"/>
  </w:num>
  <w:num w:numId="7">
    <w:abstractNumId w:val="2"/>
  </w:num>
  <w:num w:numId="8">
    <w:abstractNumId w:val="8"/>
  </w:num>
  <w:num w:numId="9">
    <w:abstractNumId w:val="6"/>
  </w:num>
  <w:num w:numId="10">
    <w:abstractNumId w:val="7"/>
  </w:num>
  <w:num w:numId="11">
    <w:abstractNumId w:val="4"/>
  </w:num>
  <w:num w:numId="1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02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0C4"/>
    <w:rsid w:val="000233F4"/>
    <w:rsid w:val="00023C29"/>
    <w:rsid w:val="00023F1F"/>
    <w:rsid w:val="00024B32"/>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6F59"/>
    <w:rsid w:val="00027333"/>
    <w:rsid w:val="000273DF"/>
    <w:rsid w:val="000300FE"/>
    <w:rsid w:val="00030619"/>
    <w:rsid w:val="000307C6"/>
    <w:rsid w:val="00030F74"/>
    <w:rsid w:val="00030F85"/>
    <w:rsid w:val="000312B4"/>
    <w:rsid w:val="0003134F"/>
    <w:rsid w:val="000317B2"/>
    <w:rsid w:val="00031DBF"/>
    <w:rsid w:val="00031EDD"/>
    <w:rsid w:val="00031F3C"/>
    <w:rsid w:val="000321DC"/>
    <w:rsid w:val="00032494"/>
    <w:rsid w:val="000325EF"/>
    <w:rsid w:val="00032A0C"/>
    <w:rsid w:val="00032B78"/>
    <w:rsid w:val="00033882"/>
    <w:rsid w:val="000338DC"/>
    <w:rsid w:val="00033EBE"/>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553"/>
    <w:rsid w:val="000416DE"/>
    <w:rsid w:val="0004182E"/>
    <w:rsid w:val="0004184C"/>
    <w:rsid w:val="000418C8"/>
    <w:rsid w:val="0004198E"/>
    <w:rsid w:val="00041B22"/>
    <w:rsid w:val="00041D52"/>
    <w:rsid w:val="00041EC3"/>
    <w:rsid w:val="00042BFC"/>
    <w:rsid w:val="000430CF"/>
    <w:rsid w:val="00043407"/>
    <w:rsid w:val="00043681"/>
    <w:rsid w:val="00043703"/>
    <w:rsid w:val="00043D5F"/>
    <w:rsid w:val="000440F6"/>
    <w:rsid w:val="00044225"/>
    <w:rsid w:val="00044353"/>
    <w:rsid w:val="000443DB"/>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0C3"/>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0A5"/>
    <w:rsid w:val="000572A7"/>
    <w:rsid w:val="00057388"/>
    <w:rsid w:val="00057DF9"/>
    <w:rsid w:val="00057F68"/>
    <w:rsid w:val="00057F6C"/>
    <w:rsid w:val="00060586"/>
    <w:rsid w:val="0006090A"/>
    <w:rsid w:val="00060D2D"/>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9C4"/>
    <w:rsid w:val="00083ABE"/>
    <w:rsid w:val="00084255"/>
    <w:rsid w:val="00085239"/>
    <w:rsid w:val="000857EF"/>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1EFB"/>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10"/>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23D"/>
    <w:rsid w:val="000C0682"/>
    <w:rsid w:val="000C133A"/>
    <w:rsid w:val="000C1545"/>
    <w:rsid w:val="000C17B7"/>
    <w:rsid w:val="000C17FC"/>
    <w:rsid w:val="000C1AE9"/>
    <w:rsid w:val="000C1DBD"/>
    <w:rsid w:val="000C1FCB"/>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5498"/>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55C"/>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34E"/>
    <w:rsid w:val="0013547D"/>
    <w:rsid w:val="00135517"/>
    <w:rsid w:val="00135829"/>
    <w:rsid w:val="00135884"/>
    <w:rsid w:val="001358A7"/>
    <w:rsid w:val="001358F4"/>
    <w:rsid w:val="00135949"/>
    <w:rsid w:val="00135E8F"/>
    <w:rsid w:val="0013612A"/>
    <w:rsid w:val="00136722"/>
    <w:rsid w:val="00136998"/>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3C5"/>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1E52"/>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030"/>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15E"/>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50A"/>
    <w:rsid w:val="001A6973"/>
    <w:rsid w:val="001A6AFE"/>
    <w:rsid w:val="001A6E27"/>
    <w:rsid w:val="001A706D"/>
    <w:rsid w:val="001A71EB"/>
    <w:rsid w:val="001A72EE"/>
    <w:rsid w:val="001A741B"/>
    <w:rsid w:val="001A75B4"/>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DDF"/>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BF5"/>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1F7ED4"/>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6DB5"/>
    <w:rsid w:val="00217135"/>
    <w:rsid w:val="0021786C"/>
    <w:rsid w:val="0021788E"/>
    <w:rsid w:val="0021797D"/>
    <w:rsid w:val="00217C32"/>
    <w:rsid w:val="00217CE8"/>
    <w:rsid w:val="0022003A"/>
    <w:rsid w:val="002202EC"/>
    <w:rsid w:val="002204ED"/>
    <w:rsid w:val="002208BE"/>
    <w:rsid w:val="0022091D"/>
    <w:rsid w:val="00220E92"/>
    <w:rsid w:val="00221022"/>
    <w:rsid w:val="00221165"/>
    <w:rsid w:val="0022135D"/>
    <w:rsid w:val="00221A25"/>
    <w:rsid w:val="00221F2F"/>
    <w:rsid w:val="00222052"/>
    <w:rsid w:val="0022214A"/>
    <w:rsid w:val="002222A4"/>
    <w:rsid w:val="002226C7"/>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66"/>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39E1"/>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756"/>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B3E"/>
    <w:rsid w:val="00252D43"/>
    <w:rsid w:val="002530D6"/>
    <w:rsid w:val="002530D9"/>
    <w:rsid w:val="0025325D"/>
    <w:rsid w:val="002533FF"/>
    <w:rsid w:val="00253400"/>
    <w:rsid w:val="00253457"/>
    <w:rsid w:val="002537F5"/>
    <w:rsid w:val="00253905"/>
    <w:rsid w:val="00253AB9"/>
    <w:rsid w:val="0025429A"/>
    <w:rsid w:val="002550BC"/>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2A24"/>
    <w:rsid w:val="00262BDC"/>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4A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87C63"/>
    <w:rsid w:val="002901C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9"/>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215"/>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815"/>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4D49"/>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627"/>
    <w:rsid w:val="003278C7"/>
    <w:rsid w:val="0032793B"/>
    <w:rsid w:val="00327AEA"/>
    <w:rsid w:val="00327D99"/>
    <w:rsid w:val="00327FA5"/>
    <w:rsid w:val="003300D9"/>
    <w:rsid w:val="003308C4"/>
    <w:rsid w:val="00330B84"/>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7E"/>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63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2F62"/>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87D31"/>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3FBA"/>
    <w:rsid w:val="003A42BB"/>
    <w:rsid w:val="003A44AA"/>
    <w:rsid w:val="003A45FB"/>
    <w:rsid w:val="003A48FC"/>
    <w:rsid w:val="003A4E82"/>
    <w:rsid w:val="003A523B"/>
    <w:rsid w:val="003A569C"/>
    <w:rsid w:val="003A5865"/>
    <w:rsid w:val="003A590E"/>
    <w:rsid w:val="003A632A"/>
    <w:rsid w:val="003A6330"/>
    <w:rsid w:val="003A6619"/>
    <w:rsid w:val="003A67FA"/>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193"/>
    <w:rsid w:val="003B7294"/>
    <w:rsid w:val="003B76FE"/>
    <w:rsid w:val="003C009A"/>
    <w:rsid w:val="003C07D7"/>
    <w:rsid w:val="003C0985"/>
    <w:rsid w:val="003C0B1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986"/>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4ED"/>
    <w:rsid w:val="003D5717"/>
    <w:rsid w:val="003D5878"/>
    <w:rsid w:val="003D59FE"/>
    <w:rsid w:val="003D6383"/>
    <w:rsid w:val="003D63BA"/>
    <w:rsid w:val="003D680E"/>
    <w:rsid w:val="003D69ED"/>
    <w:rsid w:val="003D6B43"/>
    <w:rsid w:val="003D740C"/>
    <w:rsid w:val="003D79E8"/>
    <w:rsid w:val="003E089F"/>
    <w:rsid w:val="003E0974"/>
    <w:rsid w:val="003E0ADB"/>
    <w:rsid w:val="003E0CE4"/>
    <w:rsid w:val="003E1262"/>
    <w:rsid w:val="003E165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6D9"/>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3951"/>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DCA"/>
    <w:rsid w:val="00416F3B"/>
    <w:rsid w:val="0041743D"/>
    <w:rsid w:val="004174FC"/>
    <w:rsid w:val="00417678"/>
    <w:rsid w:val="00417968"/>
    <w:rsid w:val="00417D10"/>
    <w:rsid w:val="00420126"/>
    <w:rsid w:val="00420249"/>
    <w:rsid w:val="004202BC"/>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8C5"/>
    <w:rsid w:val="00426A93"/>
    <w:rsid w:val="00426D1A"/>
    <w:rsid w:val="00426DFA"/>
    <w:rsid w:val="004272ED"/>
    <w:rsid w:val="00427554"/>
    <w:rsid w:val="004276E3"/>
    <w:rsid w:val="00427B9D"/>
    <w:rsid w:val="00427BFB"/>
    <w:rsid w:val="00427DE2"/>
    <w:rsid w:val="00427E67"/>
    <w:rsid w:val="00430178"/>
    <w:rsid w:val="004301B1"/>
    <w:rsid w:val="0043042C"/>
    <w:rsid w:val="00430495"/>
    <w:rsid w:val="0043059F"/>
    <w:rsid w:val="0043063B"/>
    <w:rsid w:val="00430733"/>
    <w:rsid w:val="00430DD9"/>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AD2"/>
    <w:rsid w:val="00437E77"/>
    <w:rsid w:val="004402A7"/>
    <w:rsid w:val="0044035D"/>
    <w:rsid w:val="00440850"/>
    <w:rsid w:val="00440E82"/>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66CB"/>
    <w:rsid w:val="00447408"/>
    <w:rsid w:val="004478FA"/>
    <w:rsid w:val="004503F9"/>
    <w:rsid w:val="00450778"/>
    <w:rsid w:val="004507E4"/>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3EA"/>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2CD"/>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6A8F"/>
    <w:rsid w:val="00487866"/>
    <w:rsid w:val="00487F28"/>
    <w:rsid w:val="00487F75"/>
    <w:rsid w:val="00490185"/>
    <w:rsid w:val="00490532"/>
    <w:rsid w:val="00490649"/>
    <w:rsid w:val="0049080D"/>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9E9"/>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313"/>
    <w:rsid w:val="004B152B"/>
    <w:rsid w:val="004B169E"/>
    <w:rsid w:val="004B19BB"/>
    <w:rsid w:val="004B1C42"/>
    <w:rsid w:val="004B1E8F"/>
    <w:rsid w:val="004B201D"/>
    <w:rsid w:val="004B24DB"/>
    <w:rsid w:val="004B2689"/>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30D"/>
    <w:rsid w:val="004C1624"/>
    <w:rsid w:val="004C19E4"/>
    <w:rsid w:val="004C1F7E"/>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6A3"/>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209"/>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599"/>
    <w:rsid w:val="004E76A5"/>
    <w:rsid w:val="004E7B7F"/>
    <w:rsid w:val="004E7C85"/>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2A"/>
    <w:rsid w:val="0053066C"/>
    <w:rsid w:val="00530AFD"/>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008"/>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AEB"/>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D8"/>
    <w:rsid w:val="005766EA"/>
    <w:rsid w:val="00576A37"/>
    <w:rsid w:val="00577368"/>
    <w:rsid w:val="005773FF"/>
    <w:rsid w:val="00577540"/>
    <w:rsid w:val="005777AC"/>
    <w:rsid w:val="00577A65"/>
    <w:rsid w:val="00577E99"/>
    <w:rsid w:val="00577EB4"/>
    <w:rsid w:val="0058017F"/>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77E"/>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0F1"/>
    <w:rsid w:val="00595308"/>
    <w:rsid w:val="00595777"/>
    <w:rsid w:val="00595DA2"/>
    <w:rsid w:val="00595E51"/>
    <w:rsid w:val="00595E99"/>
    <w:rsid w:val="00596308"/>
    <w:rsid w:val="005968C4"/>
    <w:rsid w:val="0059715B"/>
    <w:rsid w:val="0059749C"/>
    <w:rsid w:val="00597605"/>
    <w:rsid w:val="005978AF"/>
    <w:rsid w:val="00597A36"/>
    <w:rsid w:val="00597DF6"/>
    <w:rsid w:val="005A0134"/>
    <w:rsid w:val="005A021B"/>
    <w:rsid w:val="005A0274"/>
    <w:rsid w:val="005A049F"/>
    <w:rsid w:val="005A05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138"/>
    <w:rsid w:val="005B0A7D"/>
    <w:rsid w:val="005B0F18"/>
    <w:rsid w:val="005B1197"/>
    <w:rsid w:val="005B16CC"/>
    <w:rsid w:val="005B18BB"/>
    <w:rsid w:val="005B19F4"/>
    <w:rsid w:val="005B1D27"/>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EC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60E"/>
    <w:rsid w:val="005C376D"/>
    <w:rsid w:val="005C3B57"/>
    <w:rsid w:val="005C4042"/>
    <w:rsid w:val="005C439F"/>
    <w:rsid w:val="005C4451"/>
    <w:rsid w:val="005C4B4D"/>
    <w:rsid w:val="005C4CD6"/>
    <w:rsid w:val="005C4DE3"/>
    <w:rsid w:val="005C5024"/>
    <w:rsid w:val="005C5294"/>
    <w:rsid w:val="005C5372"/>
    <w:rsid w:val="005C5379"/>
    <w:rsid w:val="005C5425"/>
    <w:rsid w:val="005C5483"/>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2CC"/>
    <w:rsid w:val="005E48F7"/>
    <w:rsid w:val="005E4CCB"/>
    <w:rsid w:val="005E5563"/>
    <w:rsid w:val="005E59C5"/>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AE3"/>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673B"/>
    <w:rsid w:val="006074B1"/>
    <w:rsid w:val="00607ADE"/>
    <w:rsid w:val="00607E68"/>
    <w:rsid w:val="00610224"/>
    <w:rsid w:val="006102C6"/>
    <w:rsid w:val="006103F0"/>
    <w:rsid w:val="00610B78"/>
    <w:rsid w:val="00610D32"/>
    <w:rsid w:val="006113A9"/>
    <w:rsid w:val="00611C82"/>
    <w:rsid w:val="006125DB"/>
    <w:rsid w:val="00612634"/>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49C"/>
    <w:rsid w:val="006205EA"/>
    <w:rsid w:val="00620686"/>
    <w:rsid w:val="00620721"/>
    <w:rsid w:val="006209E8"/>
    <w:rsid w:val="00620B64"/>
    <w:rsid w:val="00620E57"/>
    <w:rsid w:val="006214B4"/>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C97"/>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CF8"/>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83"/>
    <w:rsid w:val="00682ED3"/>
    <w:rsid w:val="00683D7F"/>
    <w:rsid w:val="00683E9E"/>
    <w:rsid w:val="00684258"/>
    <w:rsid w:val="006845C9"/>
    <w:rsid w:val="00684A07"/>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2F"/>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27E"/>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297A"/>
    <w:rsid w:val="006B393F"/>
    <w:rsid w:val="006B3E55"/>
    <w:rsid w:val="006B401E"/>
    <w:rsid w:val="006B4252"/>
    <w:rsid w:val="006B5111"/>
    <w:rsid w:val="006B6346"/>
    <w:rsid w:val="006B6AD0"/>
    <w:rsid w:val="006B6BA3"/>
    <w:rsid w:val="006B6C83"/>
    <w:rsid w:val="006B6C95"/>
    <w:rsid w:val="006B725C"/>
    <w:rsid w:val="006B7864"/>
    <w:rsid w:val="006B7891"/>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8F0"/>
    <w:rsid w:val="006F5B41"/>
    <w:rsid w:val="006F6689"/>
    <w:rsid w:val="006F6740"/>
    <w:rsid w:val="006F6AB3"/>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2DD3"/>
    <w:rsid w:val="007335C5"/>
    <w:rsid w:val="00733858"/>
    <w:rsid w:val="0073398D"/>
    <w:rsid w:val="00733A80"/>
    <w:rsid w:val="0073487C"/>
    <w:rsid w:val="0073497A"/>
    <w:rsid w:val="00734FA2"/>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109"/>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326"/>
    <w:rsid w:val="00770964"/>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B"/>
    <w:rsid w:val="007C5D8D"/>
    <w:rsid w:val="007C5DB6"/>
    <w:rsid w:val="007C5FEA"/>
    <w:rsid w:val="007C64BC"/>
    <w:rsid w:val="007C6939"/>
    <w:rsid w:val="007C6941"/>
    <w:rsid w:val="007C6D8A"/>
    <w:rsid w:val="007C6E75"/>
    <w:rsid w:val="007C7578"/>
    <w:rsid w:val="007C7669"/>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5F2F"/>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90"/>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2C2"/>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69"/>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4DE"/>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1FB"/>
    <w:rsid w:val="00850AE8"/>
    <w:rsid w:val="00850B13"/>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0E"/>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68"/>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30E"/>
    <w:rsid w:val="008B269F"/>
    <w:rsid w:val="008B2A2E"/>
    <w:rsid w:val="008B2AB2"/>
    <w:rsid w:val="008B2D1D"/>
    <w:rsid w:val="008B2DEB"/>
    <w:rsid w:val="008B2E67"/>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83"/>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20A"/>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4C9"/>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07C99"/>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7ED"/>
    <w:rsid w:val="009218D2"/>
    <w:rsid w:val="00921A44"/>
    <w:rsid w:val="00921A74"/>
    <w:rsid w:val="00921B68"/>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9E9"/>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6A8"/>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279"/>
    <w:rsid w:val="009838CE"/>
    <w:rsid w:val="00983AA9"/>
    <w:rsid w:val="00983B9C"/>
    <w:rsid w:val="00983BD1"/>
    <w:rsid w:val="00983C41"/>
    <w:rsid w:val="00983C49"/>
    <w:rsid w:val="00984206"/>
    <w:rsid w:val="00984907"/>
    <w:rsid w:val="00984C8E"/>
    <w:rsid w:val="0098511E"/>
    <w:rsid w:val="00985133"/>
    <w:rsid w:val="0098541D"/>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0A2"/>
    <w:rsid w:val="009908D0"/>
    <w:rsid w:val="00990E93"/>
    <w:rsid w:val="00991548"/>
    <w:rsid w:val="009917F3"/>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97D26"/>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46C"/>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3C4"/>
    <w:rsid w:val="009C79D3"/>
    <w:rsid w:val="009C7CE4"/>
    <w:rsid w:val="009C7F47"/>
    <w:rsid w:val="009D0361"/>
    <w:rsid w:val="009D0720"/>
    <w:rsid w:val="009D0C8D"/>
    <w:rsid w:val="009D1342"/>
    <w:rsid w:val="009D14BE"/>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96B"/>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42E"/>
    <w:rsid w:val="00A2470A"/>
    <w:rsid w:val="00A2481C"/>
    <w:rsid w:val="00A24A6B"/>
    <w:rsid w:val="00A24CCF"/>
    <w:rsid w:val="00A25296"/>
    <w:rsid w:val="00A253C6"/>
    <w:rsid w:val="00A2585A"/>
    <w:rsid w:val="00A25891"/>
    <w:rsid w:val="00A25C9D"/>
    <w:rsid w:val="00A261E4"/>
    <w:rsid w:val="00A265D9"/>
    <w:rsid w:val="00A26883"/>
    <w:rsid w:val="00A26AE1"/>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B8F"/>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7B8"/>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3FBF"/>
    <w:rsid w:val="00A84298"/>
    <w:rsid w:val="00A8434C"/>
    <w:rsid w:val="00A8436C"/>
    <w:rsid w:val="00A844CE"/>
    <w:rsid w:val="00A84CD0"/>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17C"/>
    <w:rsid w:val="00AB76D5"/>
    <w:rsid w:val="00AB7787"/>
    <w:rsid w:val="00AB78AC"/>
    <w:rsid w:val="00AB7913"/>
    <w:rsid w:val="00AB7F47"/>
    <w:rsid w:val="00AC0169"/>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48E"/>
    <w:rsid w:val="00AD57E1"/>
    <w:rsid w:val="00AD60EA"/>
    <w:rsid w:val="00AD6980"/>
    <w:rsid w:val="00AD69A7"/>
    <w:rsid w:val="00AD69B9"/>
    <w:rsid w:val="00AD6C7F"/>
    <w:rsid w:val="00AD70C9"/>
    <w:rsid w:val="00AD732B"/>
    <w:rsid w:val="00AD75A6"/>
    <w:rsid w:val="00AD7927"/>
    <w:rsid w:val="00AD7E17"/>
    <w:rsid w:val="00AE0160"/>
    <w:rsid w:val="00AE058F"/>
    <w:rsid w:val="00AE09B5"/>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97D"/>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4CC5"/>
    <w:rsid w:val="00B15141"/>
    <w:rsid w:val="00B151C6"/>
    <w:rsid w:val="00B16783"/>
    <w:rsid w:val="00B16815"/>
    <w:rsid w:val="00B16B5F"/>
    <w:rsid w:val="00B16D08"/>
    <w:rsid w:val="00B1736C"/>
    <w:rsid w:val="00B17744"/>
    <w:rsid w:val="00B17B4A"/>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420"/>
    <w:rsid w:val="00B51526"/>
    <w:rsid w:val="00B517F1"/>
    <w:rsid w:val="00B51A40"/>
    <w:rsid w:val="00B51E75"/>
    <w:rsid w:val="00B5213E"/>
    <w:rsid w:val="00B52241"/>
    <w:rsid w:val="00B5238F"/>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655"/>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4FC3"/>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8C0"/>
    <w:rsid w:val="00B84BE8"/>
    <w:rsid w:val="00B855A8"/>
    <w:rsid w:val="00B85837"/>
    <w:rsid w:val="00B85F67"/>
    <w:rsid w:val="00B86557"/>
    <w:rsid w:val="00B86D87"/>
    <w:rsid w:val="00B8705E"/>
    <w:rsid w:val="00B87C60"/>
    <w:rsid w:val="00B90165"/>
    <w:rsid w:val="00B90B7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573"/>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A97"/>
    <w:rsid w:val="00BC4B9C"/>
    <w:rsid w:val="00BC5181"/>
    <w:rsid w:val="00BC56C1"/>
    <w:rsid w:val="00BC5730"/>
    <w:rsid w:val="00BC5CE2"/>
    <w:rsid w:val="00BC5D6A"/>
    <w:rsid w:val="00BC6227"/>
    <w:rsid w:val="00BC642E"/>
    <w:rsid w:val="00BC6742"/>
    <w:rsid w:val="00BC71C5"/>
    <w:rsid w:val="00BC7526"/>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D15"/>
    <w:rsid w:val="00BE3F52"/>
    <w:rsid w:val="00BE403F"/>
    <w:rsid w:val="00BE45C1"/>
    <w:rsid w:val="00BE51C7"/>
    <w:rsid w:val="00BE5495"/>
    <w:rsid w:val="00BE5515"/>
    <w:rsid w:val="00BE5613"/>
    <w:rsid w:val="00BE5813"/>
    <w:rsid w:val="00BE5C7E"/>
    <w:rsid w:val="00BE65B3"/>
    <w:rsid w:val="00BE66EE"/>
    <w:rsid w:val="00BE68B9"/>
    <w:rsid w:val="00BE7265"/>
    <w:rsid w:val="00BE757D"/>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D1A"/>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CAC"/>
    <w:rsid w:val="00C30D32"/>
    <w:rsid w:val="00C30D3F"/>
    <w:rsid w:val="00C30DAA"/>
    <w:rsid w:val="00C30E41"/>
    <w:rsid w:val="00C30F1F"/>
    <w:rsid w:val="00C30FB5"/>
    <w:rsid w:val="00C31089"/>
    <w:rsid w:val="00C314DF"/>
    <w:rsid w:val="00C315D4"/>
    <w:rsid w:val="00C3175A"/>
    <w:rsid w:val="00C319A2"/>
    <w:rsid w:val="00C31CF3"/>
    <w:rsid w:val="00C3208A"/>
    <w:rsid w:val="00C324D8"/>
    <w:rsid w:val="00C32BB7"/>
    <w:rsid w:val="00C32CCE"/>
    <w:rsid w:val="00C32CDB"/>
    <w:rsid w:val="00C337EC"/>
    <w:rsid w:val="00C339DE"/>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97A"/>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A3D"/>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A57"/>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BF7"/>
    <w:rsid w:val="00C76C9A"/>
    <w:rsid w:val="00C76E21"/>
    <w:rsid w:val="00C7731D"/>
    <w:rsid w:val="00C7799E"/>
    <w:rsid w:val="00C80441"/>
    <w:rsid w:val="00C80547"/>
    <w:rsid w:val="00C807CD"/>
    <w:rsid w:val="00C80DB5"/>
    <w:rsid w:val="00C8198E"/>
    <w:rsid w:val="00C81A9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10"/>
    <w:rsid w:val="00C90F7A"/>
    <w:rsid w:val="00C911EF"/>
    <w:rsid w:val="00C91B78"/>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301"/>
    <w:rsid w:val="00CA17E6"/>
    <w:rsid w:val="00CA18D2"/>
    <w:rsid w:val="00CA1D98"/>
    <w:rsid w:val="00CA217E"/>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16"/>
    <w:rsid w:val="00CB41E7"/>
    <w:rsid w:val="00CB480A"/>
    <w:rsid w:val="00CB4FA5"/>
    <w:rsid w:val="00CB5008"/>
    <w:rsid w:val="00CB50EE"/>
    <w:rsid w:val="00CB58DD"/>
    <w:rsid w:val="00CB5C0C"/>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5E9"/>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002"/>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56C"/>
    <w:rsid w:val="00D007D4"/>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760"/>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370"/>
    <w:rsid w:val="00D31B9F"/>
    <w:rsid w:val="00D31BEA"/>
    <w:rsid w:val="00D33313"/>
    <w:rsid w:val="00D333D7"/>
    <w:rsid w:val="00D33410"/>
    <w:rsid w:val="00D33418"/>
    <w:rsid w:val="00D33458"/>
    <w:rsid w:val="00D33AFC"/>
    <w:rsid w:val="00D33C0E"/>
    <w:rsid w:val="00D3410B"/>
    <w:rsid w:val="00D343E1"/>
    <w:rsid w:val="00D344C9"/>
    <w:rsid w:val="00D358B2"/>
    <w:rsid w:val="00D359BB"/>
    <w:rsid w:val="00D35FCC"/>
    <w:rsid w:val="00D3609F"/>
    <w:rsid w:val="00D3610A"/>
    <w:rsid w:val="00D366C8"/>
    <w:rsid w:val="00D368C6"/>
    <w:rsid w:val="00D36C8E"/>
    <w:rsid w:val="00D36D5A"/>
    <w:rsid w:val="00D37A26"/>
    <w:rsid w:val="00D37C2D"/>
    <w:rsid w:val="00D37CC1"/>
    <w:rsid w:val="00D404CE"/>
    <w:rsid w:val="00D40D79"/>
    <w:rsid w:val="00D40E25"/>
    <w:rsid w:val="00D40E78"/>
    <w:rsid w:val="00D40F5C"/>
    <w:rsid w:val="00D41009"/>
    <w:rsid w:val="00D41901"/>
    <w:rsid w:val="00D41CD0"/>
    <w:rsid w:val="00D421D9"/>
    <w:rsid w:val="00D42223"/>
    <w:rsid w:val="00D422E4"/>
    <w:rsid w:val="00D423DF"/>
    <w:rsid w:val="00D424E7"/>
    <w:rsid w:val="00D426FB"/>
    <w:rsid w:val="00D42B71"/>
    <w:rsid w:val="00D42D5D"/>
    <w:rsid w:val="00D43529"/>
    <w:rsid w:val="00D43888"/>
    <w:rsid w:val="00D43CEE"/>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4370"/>
    <w:rsid w:val="00D5438E"/>
    <w:rsid w:val="00D54C59"/>
    <w:rsid w:val="00D54CA0"/>
    <w:rsid w:val="00D54CEB"/>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1836"/>
    <w:rsid w:val="00D62243"/>
    <w:rsid w:val="00D62394"/>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98B"/>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63"/>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548"/>
    <w:rsid w:val="00D846C5"/>
    <w:rsid w:val="00D847C6"/>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C4F"/>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1AC"/>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51B5"/>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895"/>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B3"/>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1E38"/>
    <w:rsid w:val="00E826C8"/>
    <w:rsid w:val="00E826DA"/>
    <w:rsid w:val="00E82819"/>
    <w:rsid w:val="00E82EE0"/>
    <w:rsid w:val="00E83280"/>
    <w:rsid w:val="00E832C9"/>
    <w:rsid w:val="00E8344D"/>
    <w:rsid w:val="00E83469"/>
    <w:rsid w:val="00E8361B"/>
    <w:rsid w:val="00E83E6E"/>
    <w:rsid w:val="00E8412F"/>
    <w:rsid w:val="00E843EF"/>
    <w:rsid w:val="00E84661"/>
    <w:rsid w:val="00E84934"/>
    <w:rsid w:val="00E84A69"/>
    <w:rsid w:val="00E84BAF"/>
    <w:rsid w:val="00E853AC"/>
    <w:rsid w:val="00E85483"/>
    <w:rsid w:val="00E857AA"/>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1F6A"/>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1F"/>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C31"/>
    <w:rsid w:val="00EB5D85"/>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0841"/>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B0"/>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631"/>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2C8B"/>
    <w:rsid w:val="00EE3196"/>
    <w:rsid w:val="00EE3203"/>
    <w:rsid w:val="00EE3318"/>
    <w:rsid w:val="00EE33A6"/>
    <w:rsid w:val="00EE3DCB"/>
    <w:rsid w:val="00EE4825"/>
    <w:rsid w:val="00EE5112"/>
    <w:rsid w:val="00EE58F6"/>
    <w:rsid w:val="00EE59D5"/>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CA5"/>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3320"/>
    <w:rsid w:val="00F1403E"/>
    <w:rsid w:val="00F140FE"/>
    <w:rsid w:val="00F1415B"/>
    <w:rsid w:val="00F14BC2"/>
    <w:rsid w:val="00F14FB4"/>
    <w:rsid w:val="00F165FF"/>
    <w:rsid w:val="00F16BB1"/>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0C28"/>
    <w:rsid w:val="00F318E7"/>
    <w:rsid w:val="00F31F17"/>
    <w:rsid w:val="00F3231E"/>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2FCF"/>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6D1"/>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0B98"/>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AE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87E44"/>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2CF8"/>
    <w:rsid w:val="00FA2E99"/>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8F0"/>
    <w:rsid w:val="00FB3CD6"/>
    <w:rsid w:val="00FB4065"/>
    <w:rsid w:val="00FB42E6"/>
    <w:rsid w:val="00FB4760"/>
    <w:rsid w:val="00FB47B5"/>
    <w:rsid w:val="00FB5201"/>
    <w:rsid w:val="00FB52FD"/>
    <w:rsid w:val="00FB56BE"/>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4C6"/>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27A95D"/>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4289914">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3590619">
      <w:bodyDiv w:val="1"/>
      <w:marLeft w:val="0"/>
      <w:marRight w:val="0"/>
      <w:marTop w:val="0"/>
      <w:marBottom w:val="0"/>
      <w:divBdr>
        <w:top w:val="none" w:sz="0" w:space="0" w:color="auto"/>
        <w:left w:val="none" w:sz="0" w:space="0" w:color="auto"/>
        <w:bottom w:val="none" w:sz="0" w:space="0" w:color="auto"/>
        <w:right w:val="none" w:sz="0" w:space="0" w:color="auto"/>
      </w:divBdr>
      <w:divsChild>
        <w:div w:id="228655556">
          <w:marLeft w:val="547"/>
          <w:marRight w:val="0"/>
          <w:marTop w:val="77"/>
          <w:marBottom w:val="0"/>
          <w:divBdr>
            <w:top w:val="none" w:sz="0" w:space="0" w:color="auto"/>
            <w:left w:val="none" w:sz="0" w:space="0" w:color="auto"/>
            <w:bottom w:val="none" w:sz="0" w:space="0" w:color="auto"/>
            <w:right w:val="none" w:sz="0" w:space="0" w:color="auto"/>
          </w:divBdr>
        </w:div>
        <w:div w:id="685062025">
          <w:marLeft w:val="1166"/>
          <w:marRight w:val="0"/>
          <w:marTop w:val="67"/>
          <w:marBottom w:val="0"/>
          <w:divBdr>
            <w:top w:val="none" w:sz="0" w:space="0" w:color="auto"/>
            <w:left w:val="none" w:sz="0" w:space="0" w:color="auto"/>
            <w:bottom w:val="none" w:sz="0" w:space="0" w:color="auto"/>
            <w:right w:val="none" w:sz="0" w:space="0" w:color="auto"/>
          </w:divBdr>
        </w:div>
        <w:div w:id="359820926">
          <w:marLeft w:val="1800"/>
          <w:marRight w:val="0"/>
          <w:marTop w:val="67"/>
          <w:marBottom w:val="0"/>
          <w:divBdr>
            <w:top w:val="none" w:sz="0" w:space="0" w:color="auto"/>
            <w:left w:val="none" w:sz="0" w:space="0" w:color="auto"/>
            <w:bottom w:val="none" w:sz="0" w:space="0" w:color="auto"/>
            <w:right w:val="none" w:sz="0" w:space="0" w:color="auto"/>
          </w:divBdr>
        </w:div>
        <w:div w:id="1859464125">
          <w:marLeft w:val="1166"/>
          <w:marRight w:val="0"/>
          <w:marTop w:val="67"/>
          <w:marBottom w:val="0"/>
          <w:divBdr>
            <w:top w:val="none" w:sz="0" w:space="0" w:color="auto"/>
            <w:left w:val="none" w:sz="0" w:space="0" w:color="auto"/>
            <w:bottom w:val="none" w:sz="0" w:space="0" w:color="auto"/>
            <w:right w:val="none" w:sz="0" w:space="0" w:color="auto"/>
          </w:divBdr>
        </w:div>
        <w:div w:id="363865582">
          <w:marLeft w:val="1800"/>
          <w:marRight w:val="0"/>
          <w:marTop w:val="67"/>
          <w:marBottom w:val="0"/>
          <w:divBdr>
            <w:top w:val="none" w:sz="0" w:space="0" w:color="auto"/>
            <w:left w:val="none" w:sz="0" w:space="0" w:color="auto"/>
            <w:bottom w:val="none" w:sz="0" w:space="0" w:color="auto"/>
            <w:right w:val="none" w:sz="0" w:space="0" w:color="auto"/>
          </w:divBdr>
        </w:div>
        <w:div w:id="1772581846">
          <w:marLeft w:val="2520"/>
          <w:marRight w:val="0"/>
          <w:marTop w:val="67"/>
          <w:marBottom w:val="0"/>
          <w:divBdr>
            <w:top w:val="none" w:sz="0" w:space="0" w:color="auto"/>
            <w:left w:val="none" w:sz="0" w:space="0" w:color="auto"/>
            <w:bottom w:val="none" w:sz="0" w:space="0" w:color="auto"/>
            <w:right w:val="none" w:sz="0" w:space="0" w:color="auto"/>
          </w:divBdr>
        </w:div>
        <w:div w:id="1455514666">
          <w:marLeft w:val="1800"/>
          <w:marRight w:val="0"/>
          <w:marTop w:val="67"/>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7981707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1DA89-6E14-4923-B175-90DD66AFB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C2571F5E-5477-4D2D-9E55-67F97B09C664}">
  <ds:schemaRefs>
    <ds:schemaRef ds:uri="http://schemas.openxmlformats.org/officeDocument/2006/bibliography"/>
  </ds:schemaRefs>
</ds:datastoreItem>
</file>

<file path=customXml/itemProps5.xml><?xml version="1.0" encoding="utf-8"?>
<ds:datastoreItem xmlns:ds="http://schemas.openxmlformats.org/officeDocument/2006/customXml" ds:itemID="{AB15E2D5-3EFF-41F2-B826-71334DD33FCE}">
  <ds:schemaRefs>
    <ds:schemaRef ds:uri="http://schemas.openxmlformats.org/officeDocument/2006/bibliography"/>
  </ds:schemaRefs>
</ds:datastoreItem>
</file>

<file path=customXml/itemProps6.xml><?xml version="1.0" encoding="utf-8"?>
<ds:datastoreItem xmlns:ds="http://schemas.openxmlformats.org/officeDocument/2006/customXml" ds:itemID="{C4198EAE-DFF7-4EB3-BF5B-0E0B3EB7DB44}">
  <ds:schemaRefs>
    <ds:schemaRef ds:uri="http://schemas.openxmlformats.org/officeDocument/2006/bibliography"/>
  </ds:schemaRefs>
</ds:datastoreItem>
</file>

<file path=customXml/itemProps7.xml><?xml version="1.0" encoding="utf-8"?>
<ds:datastoreItem xmlns:ds="http://schemas.openxmlformats.org/officeDocument/2006/customXml" ds:itemID="{E449ADF1-5B2D-4A73-8A4D-8EA9CD015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3222</Words>
  <Characters>18370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21549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Umut Ugurlu</cp:lastModifiedBy>
  <cp:revision>9</cp:revision>
  <cp:lastPrinted>2020-01-10T03:21:00Z</cp:lastPrinted>
  <dcterms:created xsi:type="dcterms:W3CDTF">2020-01-10T07:35:00Z</dcterms:created>
  <dcterms:modified xsi:type="dcterms:W3CDTF">2020-02-14T20:56:00Z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